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578F" w14:textId="77777777" w:rsidR="00600128" w:rsidRPr="007466B0" w:rsidRDefault="00600128" w:rsidP="006D0364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b/>
          <w:szCs w:val="24"/>
        </w:rPr>
        <w:t>THE COUNCIL OF THE CITY OF NEW YORK</w:t>
      </w:r>
    </w:p>
    <w:p w14:paraId="4951C93D" w14:textId="33C9E41F" w:rsidR="00600128" w:rsidRPr="007466B0" w:rsidRDefault="00600128" w:rsidP="006D0364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7466B0">
        <w:rPr>
          <w:rFonts w:ascii="Times New Roman" w:hAnsi="Times New Roman"/>
          <w:b/>
          <w:szCs w:val="24"/>
        </w:rPr>
        <w:t xml:space="preserve">RESOLUTION NO. </w:t>
      </w:r>
      <w:r w:rsidR="002D287D">
        <w:rPr>
          <w:rFonts w:ascii="Times New Roman" w:hAnsi="Times New Roman"/>
          <w:b/>
          <w:szCs w:val="24"/>
        </w:rPr>
        <w:t>1879</w:t>
      </w:r>
      <w:bookmarkStart w:id="0" w:name="_GoBack"/>
      <w:bookmarkEnd w:id="0"/>
    </w:p>
    <w:p w14:paraId="61A1FD27" w14:textId="77777777" w:rsidR="003C3058" w:rsidRPr="007466B0" w:rsidRDefault="003C3058">
      <w:pPr>
        <w:tabs>
          <w:tab w:val="center" w:pos="4680"/>
        </w:tabs>
        <w:jc w:val="both"/>
        <w:rPr>
          <w:rFonts w:ascii="Times New Roman" w:hAnsi="Times New Roman"/>
          <w:b/>
          <w:szCs w:val="24"/>
        </w:rPr>
      </w:pPr>
    </w:p>
    <w:p w14:paraId="0EBD3AC2" w14:textId="77777777" w:rsidR="00EE0CAC" w:rsidRPr="00EE0CAC" w:rsidRDefault="00EE0CAC" w:rsidP="00D427B4">
      <w:pPr>
        <w:jc w:val="both"/>
        <w:rPr>
          <w:rFonts w:ascii="Times New Roman" w:hAnsi="Times New Roman"/>
          <w:b/>
          <w:vanish/>
          <w:szCs w:val="24"/>
        </w:rPr>
      </w:pPr>
      <w:r w:rsidRPr="00EE0CAC">
        <w:rPr>
          <w:rFonts w:ascii="Times New Roman" w:hAnsi="Times New Roman"/>
          <w:b/>
          <w:vanish/>
          <w:szCs w:val="24"/>
        </w:rPr>
        <w:t>..Title</w:t>
      </w:r>
    </w:p>
    <w:p w14:paraId="3DCBA467" w14:textId="415B0C3A" w:rsidR="00482A4B" w:rsidRDefault="00841B9C" w:rsidP="00D427B4">
      <w:pPr>
        <w:jc w:val="both"/>
        <w:rPr>
          <w:rFonts w:ascii="Times New Roman" w:hAnsi="Times New Roman"/>
          <w:b/>
          <w:szCs w:val="24"/>
        </w:rPr>
      </w:pPr>
      <w:r w:rsidRPr="007466B0">
        <w:rPr>
          <w:rFonts w:ascii="Times New Roman" w:hAnsi="Times New Roman"/>
          <w:b/>
          <w:szCs w:val="24"/>
        </w:rPr>
        <w:t>Resolution approving</w:t>
      </w:r>
      <w:r w:rsidR="00A76F07" w:rsidRPr="007466B0">
        <w:rPr>
          <w:rFonts w:ascii="Times New Roman" w:hAnsi="Times New Roman"/>
          <w:b/>
          <w:szCs w:val="24"/>
        </w:rPr>
        <w:t xml:space="preserve"> </w:t>
      </w:r>
      <w:r w:rsidR="00D427B4">
        <w:rPr>
          <w:rFonts w:ascii="Times New Roman" w:hAnsi="Times New Roman"/>
          <w:b/>
          <w:szCs w:val="24"/>
        </w:rPr>
        <w:t xml:space="preserve">with modifications </w:t>
      </w:r>
      <w:r w:rsidR="00105B53" w:rsidRPr="007466B0">
        <w:rPr>
          <w:rFonts w:ascii="Times New Roman" w:hAnsi="Times New Roman"/>
          <w:b/>
          <w:szCs w:val="24"/>
        </w:rPr>
        <w:t>t</w:t>
      </w:r>
      <w:r w:rsidRPr="007466B0">
        <w:rPr>
          <w:rFonts w:ascii="Times New Roman" w:hAnsi="Times New Roman"/>
          <w:b/>
          <w:szCs w:val="24"/>
        </w:rPr>
        <w:t>he decision of the City Pla</w:t>
      </w:r>
      <w:r w:rsidR="00562605" w:rsidRPr="007466B0">
        <w:rPr>
          <w:rFonts w:ascii="Times New Roman" w:hAnsi="Times New Roman"/>
          <w:b/>
          <w:szCs w:val="24"/>
        </w:rPr>
        <w:t xml:space="preserve">nning Commission on ULURP No. C </w:t>
      </w:r>
      <w:r w:rsidR="00BA27DE">
        <w:rPr>
          <w:rFonts w:ascii="Times New Roman" w:hAnsi="Times New Roman"/>
          <w:b/>
          <w:szCs w:val="24"/>
        </w:rPr>
        <w:t xml:space="preserve">210412 </w:t>
      </w:r>
      <w:r w:rsidRPr="007466B0">
        <w:rPr>
          <w:rFonts w:ascii="Times New Roman" w:hAnsi="Times New Roman"/>
          <w:b/>
          <w:szCs w:val="24"/>
        </w:rPr>
        <w:t>ZS</w:t>
      </w:r>
      <w:r w:rsidR="00BA27DE">
        <w:rPr>
          <w:rFonts w:ascii="Times New Roman" w:hAnsi="Times New Roman"/>
          <w:b/>
          <w:szCs w:val="24"/>
        </w:rPr>
        <w:t>M</w:t>
      </w:r>
      <w:r w:rsidRPr="007466B0">
        <w:rPr>
          <w:rFonts w:ascii="Times New Roman" w:hAnsi="Times New Roman"/>
          <w:b/>
          <w:szCs w:val="24"/>
        </w:rPr>
        <w:t xml:space="preserve">, </w:t>
      </w:r>
      <w:r w:rsidR="003B3B47" w:rsidRPr="007466B0">
        <w:rPr>
          <w:rFonts w:ascii="Times New Roman" w:hAnsi="Times New Roman"/>
          <w:b/>
          <w:szCs w:val="24"/>
        </w:rPr>
        <w:t xml:space="preserve">for the </w:t>
      </w:r>
      <w:r w:rsidR="00F20695" w:rsidRPr="007466B0">
        <w:rPr>
          <w:rFonts w:ascii="Times New Roman" w:hAnsi="Times New Roman"/>
          <w:b/>
          <w:szCs w:val="24"/>
        </w:rPr>
        <w:t xml:space="preserve">grant of a special permit </w:t>
      </w:r>
      <w:r w:rsidR="00482A4B">
        <w:rPr>
          <w:rFonts w:ascii="Times New Roman" w:hAnsi="Times New Roman"/>
          <w:b/>
          <w:szCs w:val="24"/>
        </w:rPr>
        <w:t xml:space="preserve">(L.U. No. </w:t>
      </w:r>
      <w:r w:rsidR="00BA27DE">
        <w:rPr>
          <w:rFonts w:ascii="Times New Roman" w:hAnsi="Times New Roman"/>
          <w:b/>
          <w:szCs w:val="24"/>
        </w:rPr>
        <w:t>899</w:t>
      </w:r>
      <w:r w:rsidR="00482A4B">
        <w:rPr>
          <w:rFonts w:ascii="Times New Roman" w:hAnsi="Times New Roman"/>
          <w:b/>
          <w:szCs w:val="24"/>
        </w:rPr>
        <w:t>).</w:t>
      </w:r>
    </w:p>
    <w:p w14:paraId="5CF0E050" w14:textId="39B50E62" w:rsidR="00EE0CAC" w:rsidRPr="00EE0CAC" w:rsidRDefault="00EE0CAC" w:rsidP="00D427B4">
      <w:pPr>
        <w:jc w:val="both"/>
        <w:rPr>
          <w:rFonts w:ascii="Times New Roman" w:hAnsi="Times New Roman"/>
          <w:b/>
          <w:vanish/>
          <w:szCs w:val="24"/>
        </w:rPr>
      </w:pPr>
      <w:r w:rsidRPr="00EE0CAC">
        <w:rPr>
          <w:rFonts w:ascii="Times New Roman" w:hAnsi="Times New Roman"/>
          <w:b/>
          <w:vanish/>
          <w:szCs w:val="24"/>
        </w:rPr>
        <w:t>..Body</w:t>
      </w:r>
    </w:p>
    <w:p w14:paraId="486EDAC9" w14:textId="77777777" w:rsidR="003B3B47" w:rsidRPr="002979B6" w:rsidRDefault="003B3B47" w:rsidP="000E0C15">
      <w:pPr>
        <w:jc w:val="both"/>
        <w:rPr>
          <w:rFonts w:ascii="Times New Roman" w:hAnsi="Times New Roman"/>
          <w:b/>
          <w:szCs w:val="24"/>
        </w:rPr>
      </w:pPr>
    </w:p>
    <w:p w14:paraId="5FCC22EA" w14:textId="77777777" w:rsidR="00600128" w:rsidRPr="002979B6" w:rsidRDefault="00600128" w:rsidP="004B1A02">
      <w:pPr>
        <w:jc w:val="both"/>
        <w:rPr>
          <w:rFonts w:ascii="Times New Roman" w:hAnsi="Times New Roman"/>
          <w:b/>
          <w:szCs w:val="24"/>
        </w:rPr>
      </w:pPr>
      <w:r w:rsidRPr="002979B6">
        <w:rPr>
          <w:rFonts w:ascii="Times New Roman" w:hAnsi="Times New Roman"/>
          <w:b/>
          <w:szCs w:val="24"/>
        </w:rPr>
        <w:t xml:space="preserve">By Council Members </w:t>
      </w:r>
      <w:r w:rsidR="00050E1C" w:rsidRPr="002979B6">
        <w:rPr>
          <w:rFonts w:ascii="Times New Roman" w:hAnsi="Times New Roman"/>
          <w:b/>
          <w:szCs w:val="24"/>
        </w:rPr>
        <w:t>Salamanca</w:t>
      </w:r>
      <w:r w:rsidR="00553A30" w:rsidRPr="002979B6">
        <w:rPr>
          <w:rFonts w:ascii="Times New Roman" w:hAnsi="Times New Roman"/>
          <w:b/>
          <w:szCs w:val="24"/>
        </w:rPr>
        <w:t xml:space="preserve"> </w:t>
      </w:r>
      <w:r w:rsidR="00961B87" w:rsidRPr="002979B6">
        <w:rPr>
          <w:rFonts w:ascii="Times New Roman" w:hAnsi="Times New Roman"/>
          <w:b/>
          <w:szCs w:val="24"/>
        </w:rPr>
        <w:t xml:space="preserve">and </w:t>
      </w:r>
      <w:r w:rsidR="00050E1C" w:rsidRPr="002979B6">
        <w:rPr>
          <w:rFonts w:ascii="Times New Roman" w:hAnsi="Times New Roman"/>
          <w:b/>
          <w:szCs w:val="24"/>
        </w:rPr>
        <w:t>Moya</w:t>
      </w:r>
    </w:p>
    <w:p w14:paraId="3564594E" w14:textId="77777777" w:rsidR="004B1A02" w:rsidRPr="008D46F3" w:rsidRDefault="004B1A02" w:rsidP="008D46F3">
      <w:pPr>
        <w:jc w:val="both"/>
        <w:rPr>
          <w:rFonts w:ascii="Times New Roman" w:hAnsi="Times New Roman"/>
          <w:szCs w:val="24"/>
        </w:rPr>
      </w:pPr>
    </w:p>
    <w:p w14:paraId="65C2C732" w14:textId="77777777" w:rsidR="005D219A" w:rsidRPr="005D219A" w:rsidRDefault="005D219A" w:rsidP="006076EB">
      <w:pPr>
        <w:ind w:left="5"/>
        <w:jc w:val="both"/>
        <w:rPr>
          <w:rFonts w:ascii="Times New Roman" w:eastAsia="Calibri" w:hAnsi="Times New Roman"/>
          <w:szCs w:val="24"/>
        </w:rPr>
      </w:pPr>
      <w:r w:rsidRPr="00965861">
        <w:rPr>
          <w:rFonts w:ascii="Times New Roman" w:hAnsi="Times New Roman"/>
          <w:szCs w:val="24"/>
        </w:rPr>
        <w:tab/>
      </w:r>
      <w:r w:rsidR="00E548A3" w:rsidRPr="00965861">
        <w:rPr>
          <w:rFonts w:ascii="Times New Roman" w:hAnsi="Times New Roman"/>
          <w:szCs w:val="24"/>
        </w:rPr>
        <w:t xml:space="preserve">WHEREAS, </w:t>
      </w:r>
      <w:r w:rsidR="00BA27DE" w:rsidRPr="00BA27DE">
        <w:rPr>
          <w:rFonts w:ascii="Times New Roman" w:hAnsi="Times New Roman"/>
          <w:szCs w:val="24"/>
        </w:rPr>
        <w:t>Commodore Owner</w:t>
      </w:r>
      <w:r w:rsidR="00BA27DE">
        <w:rPr>
          <w:rFonts w:ascii="Times New Roman" w:hAnsi="Times New Roman"/>
          <w:szCs w:val="24"/>
        </w:rPr>
        <w:t>,</w:t>
      </w:r>
      <w:r w:rsidR="00BA27DE" w:rsidRPr="00BA27DE">
        <w:rPr>
          <w:rFonts w:ascii="Times New Roman" w:hAnsi="Times New Roman"/>
          <w:szCs w:val="24"/>
        </w:rPr>
        <w:t xml:space="preserve"> LLC</w:t>
      </w:r>
      <w:r w:rsidR="008D46F3" w:rsidRPr="00965861">
        <w:rPr>
          <w:rFonts w:ascii="Times New Roman" w:hAnsi="Times New Roman"/>
          <w:szCs w:val="24"/>
        </w:rPr>
        <w:t xml:space="preserve">, </w:t>
      </w:r>
      <w:r w:rsidR="00E548A3" w:rsidRPr="00965861">
        <w:rPr>
          <w:rFonts w:ascii="Times New Roman" w:hAnsi="Times New Roman"/>
          <w:szCs w:val="24"/>
        </w:rPr>
        <w:t xml:space="preserve">filed an application </w:t>
      </w:r>
      <w:r w:rsidR="003B3B47" w:rsidRPr="00965861">
        <w:rPr>
          <w:rFonts w:ascii="Times New Roman" w:hAnsi="Times New Roman"/>
          <w:szCs w:val="24"/>
        </w:rPr>
        <w:t>pursuant to Sections 197-c and 201 of the New York City Charter</w:t>
      </w:r>
      <w:r w:rsidR="00600128" w:rsidRPr="00965861">
        <w:rPr>
          <w:rFonts w:ascii="Times New Roman" w:hAnsi="Times New Roman"/>
          <w:szCs w:val="24"/>
        </w:rPr>
        <w:t xml:space="preserve"> </w:t>
      </w:r>
      <w:r w:rsidR="00AE3898" w:rsidRPr="00965861">
        <w:rPr>
          <w:rFonts w:ascii="Times New Roman" w:eastAsia="Calibri" w:hAnsi="Times New Roman"/>
          <w:snapToGrid/>
          <w:szCs w:val="24"/>
        </w:rPr>
        <w:t xml:space="preserve">for </w:t>
      </w:r>
      <w:r w:rsidR="00EA59BE" w:rsidRPr="00965861">
        <w:rPr>
          <w:rFonts w:ascii="Times New Roman" w:eastAsia="Calibri" w:hAnsi="Times New Roman"/>
          <w:snapToGrid/>
          <w:szCs w:val="24"/>
        </w:rPr>
        <w:t xml:space="preserve">the </w:t>
      </w:r>
      <w:r w:rsidR="00EA59BE" w:rsidRPr="00965861">
        <w:rPr>
          <w:rFonts w:ascii="Times New Roman" w:eastAsia="Calibri" w:hAnsi="Times New Roman"/>
          <w:szCs w:val="24"/>
        </w:rPr>
        <w:t xml:space="preserve">grant of a special permit </w:t>
      </w:r>
      <w:r w:rsidR="000275DE" w:rsidRPr="00965861">
        <w:rPr>
          <w:rFonts w:ascii="Times New Roman" w:eastAsia="Calibri" w:hAnsi="Times New Roman"/>
          <w:szCs w:val="24"/>
        </w:rPr>
        <w:t xml:space="preserve">pursuant to Section </w:t>
      </w:r>
      <w:r w:rsidR="00BA27DE">
        <w:rPr>
          <w:rFonts w:ascii="Times New Roman" w:eastAsia="Calibri" w:hAnsi="Times New Roman"/>
          <w:szCs w:val="24"/>
        </w:rPr>
        <w:t>81-685 o</w:t>
      </w:r>
      <w:r w:rsidR="00BA27DE" w:rsidRPr="00BA27DE">
        <w:rPr>
          <w:rFonts w:ascii="Times New Roman" w:eastAsia="Calibri" w:hAnsi="Times New Roman"/>
          <w:szCs w:val="24"/>
        </w:rPr>
        <w:t>f the Zoning Resolution, in conjunction with a special permit pursuant to 81-64 (Special Floor Area Provisions f</w:t>
      </w:r>
      <w:r w:rsidR="00BA27DE">
        <w:rPr>
          <w:rFonts w:ascii="Times New Roman" w:eastAsia="Calibri" w:hAnsi="Times New Roman"/>
          <w:szCs w:val="24"/>
        </w:rPr>
        <w:t xml:space="preserve">or Qualifying Sites), to modify </w:t>
      </w:r>
      <w:r w:rsidR="00BA27DE" w:rsidRPr="00BA27DE">
        <w:rPr>
          <w:rFonts w:ascii="Times New Roman" w:eastAsia="Calibri" w:hAnsi="Times New Roman"/>
          <w:szCs w:val="24"/>
        </w:rPr>
        <w:t>the qualifying site definition of Section 81-613 (Definitions)</w:t>
      </w:r>
      <w:r w:rsidR="006076EB">
        <w:rPr>
          <w:rFonts w:ascii="Times New Roman" w:eastAsia="Calibri" w:hAnsi="Times New Roman"/>
          <w:szCs w:val="24"/>
        </w:rPr>
        <w:t xml:space="preserve">; </w:t>
      </w:r>
      <w:r w:rsidR="00BA27DE" w:rsidRPr="00BA27DE">
        <w:rPr>
          <w:rFonts w:ascii="Times New Roman" w:eastAsia="Calibri" w:hAnsi="Times New Roman"/>
          <w:szCs w:val="24"/>
        </w:rPr>
        <w:t>the requirement that a development exceed the basic maximum floor area ratio set forth in Row A of the table in Section 81-64 (Special Floor Area Provisions for Qualifying Sites)</w:t>
      </w:r>
      <w:r w:rsidR="006076EB">
        <w:rPr>
          <w:rFonts w:ascii="Times New Roman" w:eastAsia="Calibri" w:hAnsi="Times New Roman"/>
          <w:szCs w:val="24"/>
        </w:rPr>
        <w:t xml:space="preserve">; </w:t>
      </w:r>
      <w:r w:rsidR="00BA27DE" w:rsidRPr="00BA27DE">
        <w:rPr>
          <w:rFonts w:ascii="Times New Roman" w:eastAsia="Calibri" w:hAnsi="Times New Roman"/>
          <w:szCs w:val="24"/>
        </w:rPr>
        <w:t>the street wall regulations of Sections 81-43 (Street Wall Continuity along Designated Streets) and 81-671 (Special Street Wall Requirements);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height and setback requirements of Section 81-27 (Alternative Height and Setback Regulations – Daylight Evaluation) and Section 81-66 (Special Height and Setback Requirements);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mandatory district plan elements of Section 81-42 (Retail Continuity along Designated Streets), and 81-45 (Pedestrian Circulation Space), Section 81-674 (Ground floor use provisions) &amp; Section 37-53 (Design Standards for Pedestrian Circulation Space);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requirement that the publicly accessible space required pursuant to Section 81-681 (Mandatory Requirements for Qualifying Sites), comply with the provisions of Section 37-70 (Public Plazas); and</w:t>
      </w:r>
      <w:r w:rsidR="006076EB">
        <w:rPr>
          <w:rFonts w:ascii="Times New Roman" w:eastAsia="Calibri" w:hAnsi="Times New Roman"/>
          <w:szCs w:val="24"/>
        </w:rPr>
        <w:t xml:space="preserve"> </w:t>
      </w:r>
      <w:r w:rsidR="00BA27DE" w:rsidRPr="00BA27DE">
        <w:rPr>
          <w:rFonts w:ascii="Times New Roman" w:eastAsia="Calibri" w:hAnsi="Times New Roman"/>
          <w:szCs w:val="24"/>
        </w:rPr>
        <w:t>the requirements of Section 11-42 (Lapse of Authorization or Special Permit Granted by the City Planning Commission Pursuant to the 1961 Zoning Resolution)</w:t>
      </w:r>
      <w:r w:rsidR="006076EB">
        <w:rPr>
          <w:rFonts w:ascii="Times New Roman" w:eastAsia="Calibri" w:hAnsi="Times New Roman"/>
          <w:szCs w:val="24"/>
        </w:rPr>
        <w:t xml:space="preserve"> i</w:t>
      </w:r>
      <w:r w:rsidR="00BA27DE" w:rsidRPr="00BA27DE">
        <w:rPr>
          <w:rFonts w:ascii="Times New Roman" w:eastAsia="Calibri" w:hAnsi="Times New Roman"/>
          <w:szCs w:val="24"/>
        </w:rPr>
        <w:t>n connection with a proposed commercial building, on property located at 175 Park Avenue (Block 1280, Lot 30), within a qualifying site consisting of two zoning lots – Development Site Zoning Lot (Block 1280, Lot 30) and Grand Central Zoning L</w:t>
      </w:r>
      <w:r w:rsidR="006076EB">
        <w:rPr>
          <w:rFonts w:ascii="Times New Roman" w:eastAsia="Calibri" w:hAnsi="Times New Roman"/>
          <w:szCs w:val="24"/>
        </w:rPr>
        <w:t>ot (Block 1280, Lots 1, 54, 154</w:t>
      </w:r>
      <w:r w:rsidR="00A43CD3">
        <w:rPr>
          <w:rFonts w:ascii="Times New Roman" w:eastAsia="Calibri" w:hAnsi="Times New Roman"/>
          <w:szCs w:val="24"/>
        </w:rPr>
        <w:t xml:space="preserve">, </w:t>
      </w:r>
      <w:r w:rsidR="00A43CD3" w:rsidRPr="00A43CD3">
        <w:rPr>
          <w:rFonts w:ascii="Times New Roman" w:eastAsia="Calibri" w:hAnsi="Times New Roman"/>
          <w:szCs w:val="24"/>
        </w:rPr>
        <w:t>8154, 8254, 9</w:t>
      </w:r>
      <w:r w:rsidR="00A43CD3">
        <w:rPr>
          <w:rFonts w:ascii="Times New Roman" w:eastAsia="Calibri" w:hAnsi="Times New Roman"/>
          <w:szCs w:val="24"/>
        </w:rPr>
        <w:t>001 &amp; 9154), in a C5-3 District</w:t>
      </w:r>
      <w:r w:rsidR="006076EB">
        <w:rPr>
          <w:rFonts w:ascii="Times New Roman" w:eastAsia="Calibri" w:hAnsi="Times New Roman"/>
          <w:szCs w:val="24"/>
        </w:rPr>
        <w:t xml:space="preserve">, which in conjunction with the related actions </w:t>
      </w:r>
      <w:r w:rsidR="006076EB" w:rsidRPr="006076EB">
        <w:rPr>
          <w:rFonts w:ascii="Times New Roman" w:eastAsia="Calibri" w:hAnsi="Times New Roman"/>
          <w:szCs w:val="24"/>
        </w:rPr>
        <w:t>would facilitate the development of an approximately 2.25 million-square-foot hotel and office tower located at 175 Park Avenue (Block 1280, Lot 30), in the East Midtown neighborhood of Manhattan</w:t>
      </w:r>
      <w:r w:rsidR="00A43CD3">
        <w:rPr>
          <w:rFonts w:ascii="Times New Roman" w:eastAsia="Calibri" w:hAnsi="Times New Roman"/>
          <w:szCs w:val="24"/>
        </w:rPr>
        <w:t>,</w:t>
      </w:r>
      <w:r w:rsidR="006076EB" w:rsidRPr="006076EB">
        <w:rPr>
          <w:rFonts w:ascii="Times New Roman" w:eastAsia="Calibri" w:hAnsi="Times New Roman"/>
          <w:szCs w:val="24"/>
        </w:rPr>
        <w:t xml:space="preserve"> Communi</w:t>
      </w:r>
      <w:r w:rsidR="006076EB">
        <w:rPr>
          <w:rFonts w:ascii="Times New Roman" w:eastAsia="Calibri" w:hAnsi="Times New Roman"/>
          <w:szCs w:val="24"/>
        </w:rPr>
        <w:t xml:space="preserve">ty District 5 </w:t>
      </w:r>
      <w:r w:rsidRPr="005D219A">
        <w:rPr>
          <w:rFonts w:ascii="Times New Roman" w:eastAsia="Calibri" w:hAnsi="Times New Roman"/>
          <w:szCs w:val="24"/>
        </w:rPr>
        <w:t xml:space="preserve">(ULURP No. C </w:t>
      </w:r>
      <w:r w:rsidR="006076EB">
        <w:rPr>
          <w:rFonts w:ascii="Times New Roman" w:eastAsia="Calibri" w:hAnsi="Times New Roman"/>
          <w:szCs w:val="24"/>
        </w:rPr>
        <w:t xml:space="preserve">210412 </w:t>
      </w:r>
      <w:r w:rsidRPr="005D219A">
        <w:rPr>
          <w:rFonts w:ascii="Times New Roman" w:eastAsia="Calibri" w:hAnsi="Times New Roman"/>
          <w:szCs w:val="24"/>
        </w:rPr>
        <w:t>ZS</w:t>
      </w:r>
      <w:r w:rsidR="006076EB">
        <w:rPr>
          <w:rFonts w:ascii="Times New Roman" w:eastAsia="Calibri" w:hAnsi="Times New Roman"/>
          <w:szCs w:val="24"/>
        </w:rPr>
        <w:t>M</w:t>
      </w:r>
      <w:r w:rsidRPr="005D219A">
        <w:rPr>
          <w:rFonts w:ascii="Times New Roman" w:eastAsia="Calibri" w:hAnsi="Times New Roman"/>
          <w:szCs w:val="24"/>
        </w:rPr>
        <w:t>) (the “Application”);</w:t>
      </w:r>
    </w:p>
    <w:p w14:paraId="7C60BC67" w14:textId="77777777" w:rsidR="000275DE" w:rsidRDefault="000275DE" w:rsidP="006D0364">
      <w:pPr>
        <w:ind w:firstLine="720"/>
        <w:jc w:val="both"/>
        <w:rPr>
          <w:rFonts w:ascii="Times New Roman" w:eastAsia="Calibri" w:hAnsi="Times New Roman"/>
          <w:szCs w:val="24"/>
        </w:rPr>
      </w:pPr>
    </w:p>
    <w:p w14:paraId="2628A332" w14:textId="77777777" w:rsidR="00E548A3" w:rsidRPr="00FF43E5" w:rsidRDefault="00E548A3" w:rsidP="006D0364">
      <w:pPr>
        <w:ind w:firstLine="720"/>
        <w:jc w:val="both"/>
        <w:rPr>
          <w:rFonts w:ascii="Times New Roman" w:hAnsi="Times New Roman"/>
          <w:szCs w:val="24"/>
        </w:rPr>
      </w:pPr>
      <w:r w:rsidRPr="00FF43E5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6076EB">
        <w:rPr>
          <w:rFonts w:ascii="Times New Roman" w:hAnsi="Times New Roman"/>
          <w:szCs w:val="24"/>
        </w:rPr>
        <w:t>October 18</w:t>
      </w:r>
      <w:r w:rsidRPr="00FF43E5">
        <w:rPr>
          <w:rFonts w:ascii="Times New Roman" w:hAnsi="Times New Roman"/>
          <w:szCs w:val="24"/>
        </w:rPr>
        <w:t>, 20</w:t>
      </w:r>
      <w:r w:rsidR="00506D47">
        <w:rPr>
          <w:rFonts w:ascii="Times New Roman" w:hAnsi="Times New Roman"/>
          <w:szCs w:val="24"/>
        </w:rPr>
        <w:t>2</w:t>
      </w:r>
      <w:r w:rsidR="006076EB">
        <w:rPr>
          <w:rFonts w:ascii="Times New Roman" w:hAnsi="Times New Roman"/>
          <w:szCs w:val="24"/>
        </w:rPr>
        <w:t>1</w:t>
      </w:r>
      <w:r w:rsidRPr="00FF43E5">
        <w:rPr>
          <w:rFonts w:ascii="Times New Roman" w:hAnsi="Times New Roman"/>
          <w:szCs w:val="24"/>
        </w:rPr>
        <w:t xml:space="preserve">, its decision dated </w:t>
      </w:r>
      <w:r w:rsidR="006076EB">
        <w:rPr>
          <w:rFonts w:ascii="Times New Roman" w:hAnsi="Times New Roman"/>
          <w:szCs w:val="24"/>
        </w:rPr>
        <w:t>October 18</w:t>
      </w:r>
      <w:r w:rsidR="00506D47">
        <w:rPr>
          <w:rFonts w:ascii="Times New Roman" w:hAnsi="Times New Roman"/>
          <w:szCs w:val="24"/>
        </w:rPr>
        <w:t>, 202</w:t>
      </w:r>
      <w:r w:rsidR="006076EB">
        <w:rPr>
          <w:rFonts w:ascii="Times New Roman" w:hAnsi="Times New Roman"/>
          <w:szCs w:val="24"/>
        </w:rPr>
        <w:t>1</w:t>
      </w:r>
      <w:r w:rsidRPr="00FF43E5">
        <w:rPr>
          <w:rFonts w:ascii="Times New Roman" w:hAnsi="Times New Roman"/>
          <w:szCs w:val="24"/>
        </w:rPr>
        <w:t xml:space="preserve"> (the </w:t>
      </w:r>
      <w:r w:rsidR="006D0364" w:rsidRPr="00EA59BE">
        <w:rPr>
          <w:rFonts w:ascii="Times New Roman" w:hAnsi="Times New Roman"/>
          <w:snapToGrid/>
          <w:szCs w:val="24"/>
        </w:rPr>
        <w:t>“</w:t>
      </w:r>
      <w:r w:rsidRPr="00FF43E5">
        <w:rPr>
          <w:rFonts w:ascii="Times New Roman" w:hAnsi="Times New Roman"/>
          <w:szCs w:val="24"/>
        </w:rPr>
        <w:t>Decision</w:t>
      </w:r>
      <w:r w:rsidR="006D0364" w:rsidRPr="00EA59BE">
        <w:rPr>
          <w:rFonts w:ascii="Times New Roman" w:hAnsi="Times New Roman"/>
          <w:snapToGrid/>
          <w:szCs w:val="24"/>
        </w:rPr>
        <w:t>”</w:t>
      </w:r>
      <w:r w:rsidRPr="00FF43E5">
        <w:rPr>
          <w:rFonts w:ascii="Times New Roman" w:hAnsi="Times New Roman"/>
          <w:szCs w:val="24"/>
        </w:rPr>
        <w:t>) on the Application;</w:t>
      </w:r>
    </w:p>
    <w:p w14:paraId="00097EAC" w14:textId="77777777" w:rsidR="00E548A3" w:rsidRPr="00830DE1" w:rsidRDefault="00E548A3" w:rsidP="00830DE1">
      <w:pPr>
        <w:pStyle w:val="NoSpacing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4D473B" w14:textId="77777777" w:rsidR="00882B51" w:rsidRPr="00882B51" w:rsidRDefault="00830DE1" w:rsidP="00882B51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830DE1">
        <w:rPr>
          <w:rFonts w:ascii="Times New Roman" w:eastAsia="Calibri" w:hAnsi="Times New Roman"/>
          <w:snapToGrid/>
          <w:szCs w:val="24"/>
        </w:rPr>
        <w:tab/>
      </w:r>
      <w:r w:rsidR="00F32F1A" w:rsidRPr="00830DE1">
        <w:rPr>
          <w:rFonts w:ascii="Times New Roman" w:eastAsia="Calibri" w:hAnsi="Times New Roman"/>
          <w:snapToGrid/>
          <w:szCs w:val="24"/>
        </w:rPr>
        <w:t>WHEREAS, the Application is related to application</w:t>
      </w:r>
      <w:r w:rsidR="006076EB">
        <w:rPr>
          <w:rFonts w:ascii="Times New Roman" w:eastAsia="Calibri" w:hAnsi="Times New Roman"/>
          <w:snapToGrid/>
          <w:szCs w:val="24"/>
        </w:rPr>
        <w:t>s</w:t>
      </w:r>
      <w:r w:rsidRPr="00830DE1">
        <w:rPr>
          <w:rFonts w:ascii="Times New Roman" w:eastAsia="Calibri" w:hAnsi="Times New Roman"/>
          <w:snapToGrid/>
          <w:szCs w:val="24"/>
        </w:rPr>
        <w:t xml:space="preserve"> </w:t>
      </w:r>
      <w:r w:rsidR="00882B51" w:rsidRPr="00882B51">
        <w:rPr>
          <w:rFonts w:ascii="Times New Roman" w:hAnsi="Times New Roman"/>
          <w:bCs/>
          <w:snapToGrid/>
          <w:szCs w:val="24"/>
        </w:rPr>
        <w:t>C 210413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900), a special permit pursuant to Zoning Resolution (ZR) Section 81-621 to permit hotel use; </w:t>
      </w:r>
      <w:r w:rsidR="00882B51" w:rsidRPr="00882B51">
        <w:rPr>
          <w:rFonts w:ascii="Times New Roman" w:hAnsi="Times New Roman"/>
          <w:bCs/>
          <w:snapToGrid/>
          <w:szCs w:val="24"/>
        </w:rPr>
        <w:t>C 210414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901), a special Permit pursuant to ZR Section 81-644 to permit an increase in floor area to allow for transit improvements; </w:t>
      </w:r>
      <w:r w:rsidR="00882B51" w:rsidRPr="00882B51">
        <w:rPr>
          <w:rFonts w:ascii="Times New Roman" w:hAnsi="Times New Roman"/>
          <w:bCs/>
          <w:snapToGrid/>
          <w:szCs w:val="24"/>
        </w:rPr>
        <w:t>C 210415 ZSM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902), a special permit pursuant to ZR Section 81-645 to permit an increase in floor area to allow for public concourse improvements and modify loading regulations; </w:t>
      </w:r>
      <w:r w:rsidR="00882B51" w:rsidRPr="00882B51">
        <w:rPr>
          <w:rFonts w:ascii="Times New Roman" w:hAnsi="Times New Roman"/>
          <w:bCs/>
          <w:snapToGrid/>
          <w:szCs w:val="24"/>
        </w:rPr>
        <w:t>N 210416 ZRM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903), a zoning text amendments to amend provisions relating to existing special permits; </w:t>
      </w:r>
      <w:r w:rsidR="00363CEF">
        <w:rPr>
          <w:rFonts w:ascii="Times New Roman" w:hAnsi="Times New Roman"/>
          <w:snapToGrid/>
          <w:szCs w:val="24"/>
        </w:rPr>
        <w:t xml:space="preserve">and </w:t>
      </w:r>
      <w:r w:rsidR="00882B51" w:rsidRPr="00882B51">
        <w:rPr>
          <w:rFonts w:ascii="Times New Roman" w:hAnsi="Times New Roman"/>
          <w:bCs/>
          <w:snapToGrid/>
          <w:szCs w:val="24"/>
        </w:rPr>
        <w:t>C 210417 PPM</w:t>
      </w:r>
      <w:r w:rsidR="00882B51" w:rsidRPr="00882B51">
        <w:rPr>
          <w:rFonts w:ascii="Times New Roman" w:hAnsi="Times New Roman"/>
          <w:snapToGrid/>
          <w:szCs w:val="24"/>
        </w:rPr>
        <w:t xml:space="preserve"> (L.U. No. 904), a disposition of non-residential City-owned property;</w:t>
      </w:r>
    </w:p>
    <w:p w14:paraId="3AB2657F" w14:textId="77777777" w:rsidR="006076EB" w:rsidRDefault="006076EB" w:rsidP="00830DE1">
      <w:pPr>
        <w:tabs>
          <w:tab w:val="left" w:pos="720"/>
        </w:tabs>
        <w:ind w:right="45" w:hanging="4"/>
        <w:jc w:val="both"/>
        <w:rPr>
          <w:rFonts w:ascii="Times New Roman" w:eastAsia="Calibri" w:hAnsi="Times New Roman"/>
          <w:snapToGrid/>
          <w:szCs w:val="24"/>
        </w:rPr>
      </w:pPr>
    </w:p>
    <w:p w14:paraId="68EC9012" w14:textId="77777777" w:rsidR="00965861" w:rsidRPr="00830DE1" w:rsidRDefault="00965861" w:rsidP="00830DE1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14:paraId="565FEF7C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WHEREAS, the Decision is subject to review and action by the Council pursuant to Section </w:t>
      </w:r>
      <w:r w:rsidRPr="007466B0">
        <w:rPr>
          <w:rFonts w:ascii="Times New Roman" w:hAnsi="Times New Roman"/>
          <w:szCs w:val="24"/>
        </w:rPr>
        <w:lastRenderedPageBreak/>
        <w:t>197</w:t>
      </w:r>
      <w:r w:rsidRPr="007466B0">
        <w:rPr>
          <w:rFonts w:ascii="Times New Roman" w:hAnsi="Times New Roman"/>
          <w:szCs w:val="24"/>
        </w:rPr>
        <w:noBreakHyphen/>
        <w:t>d of the City Charter;</w:t>
      </w:r>
    </w:p>
    <w:p w14:paraId="397345EF" w14:textId="77777777" w:rsidR="00841B9C" w:rsidRPr="007466B0" w:rsidRDefault="00841B9C" w:rsidP="00FF43E5">
      <w:pPr>
        <w:jc w:val="both"/>
        <w:rPr>
          <w:rFonts w:ascii="Times New Roman" w:hAnsi="Times New Roman"/>
          <w:szCs w:val="24"/>
        </w:rPr>
      </w:pPr>
    </w:p>
    <w:p w14:paraId="164EAC28" w14:textId="77777777" w:rsidR="00841B9C" w:rsidRPr="007466B0" w:rsidRDefault="00841B9C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WHEREAS, the City Planning Commission has made the findings required pursuant to</w:t>
      </w:r>
      <w:r w:rsidR="00D10529" w:rsidRPr="007466B0">
        <w:rPr>
          <w:rFonts w:ascii="Times New Roman" w:hAnsi="Times New Roman"/>
          <w:szCs w:val="24"/>
        </w:rPr>
        <w:t xml:space="preserve"> </w:t>
      </w:r>
      <w:r w:rsidR="000F5FC6" w:rsidRPr="007466B0">
        <w:rPr>
          <w:rFonts w:ascii="Times New Roman" w:hAnsi="Times New Roman"/>
          <w:bCs/>
          <w:szCs w:val="24"/>
        </w:rPr>
        <w:t xml:space="preserve">Section </w:t>
      </w:r>
      <w:r w:rsidR="00363CEF">
        <w:rPr>
          <w:rFonts w:ascii="Times New Roman" w:hAnsi="Times New Roman"/>
          <w:bCs/>
          <w:szCs w:val="24"/>
        </w:rPr>
        <w:t>81-685</w:t>
      </w:r>
      <w:r w:rsidR="003B3B47" w:rsidRPr="007466B0">
        <w:rPr>
          <w:rFonts w:ascii="Times New Roman" w:hAnsi="Times New Roman"/>
          <w:szCs w:val="24"/>
        </w:rPr>
        <w:t xml:space="preserve"> </w:t>
      </w:r>
      <w:r w:rsidR="00275BD1" w:rsidRPr="007466B0">
        <w:rPr>
          <w:rFonts w:ascii="Times New Roman" w:hAnsi="Times New Roman"/>
          <w:szCs w:val="24"/>
        </w:rPr>
        <w:t>of</w:t>
      </w:r>
      <w:r w:rsidRPr="007466B0">
        <w:rPr>
          <w:rFonts w:ascii="Times New Roman" w:hAnsi="Times New Roman"/>
          <w:color w:val="000000"/>
          <w:szCs w:val="24"/>
        </w:rPr>
        <w:t xml:space="preserve"> t</w:t>
      </w:r>
      <w:r w:rsidRPr="007466B0">
        <w:rPr>
          <w:rFonts w:ascii="Times New Roman" w:hAnsi="Times New Roman"/>
          <w:szCs w:val="24"/>
        </w:rPr>
        <w:t>he Zoning Res</w:t>
      </w:r>
      <w:r w:rsidR="00B257BD" w:rsidRPr="007466B0">
        <w:rPr>
          <w:rFonts w:ascii="Times New Roman" w:hAnsi="Times New Roman"/>
          <w:szCs w:val="24"/>
        </w:rPr>
        <w:t>olution of the City of New York;</w:t>
      </w:r>
    </w:p>
    <w:p w14:paraId="632F3533" w14:textId="77777777" w:rsidR="00331FA8" w:rsidRPr="007466B0" w:rsidRDefault="00331FA8" w:rsidP="00FF43E5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2518C7FC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WHEREAS, upon due notice, the Council held a public hearing on </w:t>
      </w:r>
      <w:r w:rsidR="00BE42B1">
        <w:rPr>
          <w:rFonts w:ascii="Times New Roman" w:hAnsi="Times New Roman"/>
          <w:szCs w:val="24"/>
        </w:rPr>
        <w:t xml:space="preserve">the Decision and Application on </w:t>
      </w:r>
      <w:r w:rsidR="00363CEF">
        <w:rPr>
          <w:rFonts w:ascii="Times New Roman" w:hAnsi="Times New Roman"/>
          <w:szCs w:val="24"/>
        </w:rPr>
        <w:t>November 9</w:t>
      </w:r>
      <w:r w:rsidR="00E94425">
        <w:rPr>
          <w:rFonts w:ascii="Times New Roman" w:hAnsi="Times New Roman"/>
          <w:szCs w:val="24"/>
        </w:rPr>
        <w:t>, 202</w:t>
      </w:r>
      <w:r w:rsidR="00363CEF">
        <w:rPr>
          <w:rFonts w:ascii="Times New Roman" w:hAnsi="Times New Roman"/>
          <w:szCs w:val="24"/>
        </w:rPr>
        <w:t>1</w:t>
      </w:r>
      <w:r w:rsidR="00125C42" w:rsidRPr="007466B0">
        <w:rPr>
          <w:rFonts w:ascii="Times New Roman" w:hAnsi="Times New Roman"/>
          <w:szCs w:val="24"/>
        </w:rPr>
        <w:t>;</w:t>
      </w:r>
    </w:p>
    <w:p w14:paraId="42BCDBF3" w14:textId="77777777" w:rsidR="003F3680" w:rsidRPr="007466B0" w:rsidRDefault="003F3680" w:rsidP="00FF43E5">
      <w:pPr>
        <w:jc w:val="both"/>
        <w:rPr>
          <w:rFonts w:ascii="Times New Roman" w:hAnsi="Times New Roman"/>
          <w:szCs w:val="24"/>
        </w:rPr>
      </w:pPr>
    </w:p>
    <w:p w14:paraId="624EC51A" w14:textId="77777777" w:rsidR="00600128" w:rsidRPr="007466B0" w:rsidRDefault="00600128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WHEREAS, the Council has considered the land use</w:t>
      </w:r>
      <w:r w:rsidR="00742834" w:rsidRPr="007466B0">
        <w:rPr>
          <w:rFonts w:ascii="Times New Roman" w:hAnsi="Times New Roman"/>
          <w:szCs w:val="24"/>
        </w:rPr>
        <w:t xml:space="preserve"> and environmental</w:t>
      </w:r>
      <w:r w:rsidRPr="007466B0">
        <w:rPr>
          <w:rFonts w:ascii="Times New Roman" w:hAnsi="Times New Roman"/>
          <w:szCs w:val="24"/>
        </w:rPr>
        <w:t xml:space="preserve"> implications and other policy issues relating to the Decision and Application; and</w:t>
      </w:r>
    </w:p>
    <w:p w14:paraId="02EC6FC2" w14:textId="77777777" w:rsidR="003E2334" w:rsidRDefault="003E2334" w:rsidP="00FF43E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14:paraId="43881BE0" w14:textId="146CF8F2" w:rsidR="00E708F0" w:rsidRPr="00E708F0" w:rsidRDefault="00184B55" w:rsidP="00E708F0">
      <w:pPr>
        <w:jc w:val="both"/>
        <w:rPr>
          <w:rFonts w:ascii="Times New Roman" w:eastAsiaTheme="minorHAnsi" w:hAnsi="Times New Roman"/>
          <w:snapToGrid/>
          <w:szCs w:val="24"/>
        </w:rPr>
      </w:pPr>
      <w:r w:rsidRPr="00077C17">
        <w:rPr>
          <w:rFonts w:ascii="Times New Roman" w:hAnsi="Times New Roman"/>
          <w:szCs w:val="24"/>
        </w:rPr>
        <w:tab/>
      </w:r>
      <w:r w:rsidR="00E708F0" w:rsidRPr="00E708F0">
        <w:rPr>
          <w:rFonts w:ascii="Times New Roman" w:hAnsi="Times New Roman"/>
          <w:szCs w:val="24"/>
        </w:rPr>
        <w:t xml:space="preserve">WHEREAS, the Council has considered the relevant environmental issues, including the Positive Declaration, </w:t>
      </w:r>
      <w:r w:rsidR="00E708F0" w:rsidRPr="00E708F0">
        <w:rPr>
          <w:rFonts w:ascii="Times New Roman" w:hAnsi="Times New Roman"/>
          <w:snapToGrid/>
          <w:szCs w:val="24"/>
        </w:rPr>
        <w:t>issued November 20</w:t>
      </w:r>
      <w:r w:rsidR="00E708F0" w:rsidRPr="00E708F0">
        <w:rPr>
          <w:rFonts w:ascii="Times New Roman" w:hAnsi="Times New Roman"/>
          <w:snapToGrid/>
          <w:szCs w:val="24"/>
          <w:vertAlign w:val="superscript"/>
        </w:rPr>
        <w:t>th</w:t>
      </w:r>
      <w:r w:rsidR="00E708F0" w:rsidRPr="00E708F0">
        <w:rPr>
          <w:rFonts w:ascii="Times New Roman" w:hAnsi="Times New Roman"/>
          <w:snapToGrid/>
          <w:szCs w:val="24"/>
        </w:rPr>
        <w:t xml:space="preserve">, 2020 </w:t>
      </w:r>
      <w:r w:rsidR="00E708F0" w:rsidRPr="00E708F0">
        <w:rPr>
          <w:rFonts w:ascii="Times New Roman" w:hAnsi="Times New Roman"/>
          <w:szCs w:val="24"/>
        </w:rPr>
        <w:t>(CEQR No. 21DCP057M</w:t>
      </w:r>
      <w:r w:rsidR="00E708F0" w:rsidRPr="00E708F0">
        <w:rPr>
          <w:rFonts w:ascii="Times New Roman" w:hAnsi="Times New Roman"/>
          <w:snapToGrid/>
          <w:szCs w:val="24"/>
        </w:rPr>
        <w:t>) and a Final Environmental Impact Statement (FEIS) for which a Notice of Completion was issued on October 7, 2021, which identified s</w:t>
      </w:r>
      <w:r w:rsidR="00E708F0" w:rsidRPr="00E708F0">
        <w:rPr>
          <w:rFonts w:ascii="Times New Roman" w:eastAsiaTheme="minorHAnsi" w:hAnsi="Times New Roman"/>
          <w:snapToGrid/>
          <w:szCs w:val="24"/>
        </w:rPr>
        <w:t>ignificant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related to air quality and noise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would be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avoided through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placement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of (E) designations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on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project site. 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proposed project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analyzed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FEIS,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identified significant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with respect to transportation</w:t>
      </w:r>
      <w:r w:rsidR="00E708F0" w:rsidRPr="00E708F0">
        <w:rPr>
          <w:rFonts w:ascii="Times New Roman" w:eastAsiaTheme="minorHAnsi" w:hAnsi="Times New Roman"/>
          <w:snapToGrid/>
          <w:spacing w:val="-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(vehicular traffic, transit, pedestrian) and construction (transportation) and the identified significant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adverse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impacts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and proposed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under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proposed actions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are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summarized in Chapter 16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“Mitigation”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of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FEIS. To ensure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implementation of 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 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identified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FEIS,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the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mitigation measures</w:t>
      </w:r>
      <w:r w:rsidR="00E708F0" w:rsidRPr="00E708F0">
        <w:rPr>
          <w:rFonts w:ascii="Times New Roman" w:eastAsiaTheme="minorHAnsi" w:hAnsi="Times New Roman"/>
          <w:snapToGrid/>
          <w:spacing w:val="1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are</w:t>
      </w:r>
      <w:r w:rsidR="00E708F0" w:rsidRPr="00E708F0">
        <w:rPr>
          <w:rFonts w:ascii="Times New Roman" w:eastAsiaTheme="minorHAnsi" w:hAnsi="Times New Roman"/>
          <w:snapToGrid/>
          <w:spacing w:val="3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included</w:t>
      </w:r>
      <w:r w:rsidR="00E708F0" w:rsidRPr="00E708F0">
        <w:rPr>
          <w:rFonts w:ascii="Times New Roman" w:eastAsiaTheme="minorHAnsi" w:hAnsi="Times New Roman"/>
          <w:snapToGrid/>
          <w:spacing w:val="4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in the Restrictive</w:t>
      </w:r>
      <w:r w:rsidR="00E708F0" w:rsidRPr="00E708F0">
        <w:rPr>
          <w:rFonts w:ascii="Times New Roman" w:eastAsiaTheme="minorHAnsi" w:hAnsi="Times New Roman"/>
          <w:snapToGrid/>
          <w:spacing w:val="-2"/>
          <w:szCs w:val="24"/>
        </w:rPr>
        <w:t xml:space="preserve"> </w:t>
      </w:r>
      <w:r w:rsidR="00E708F0" w:rsidRPr="00E708F0">
        <w:rPr>
          <w:rFonts w:ascii="Times New Roman" w:eastAsiaTheme="minorHAnsi" w:hAnsi="Times New Roman"/>
          <w:snapToGrid/>
          <w:szCs w:val="24"/>
        </w:rPr>
        <w:t>Declaration.</w:t>
      </w:r>
      <w:r w:rsidR="00E708F0">
        <w:rPr>
          <w:rFonts w:ascii="Times New Roman" w:eastAsiaTheme="minorHAnsi" w:hAnsi="Times New Roman"/>
          <w:snapToGrid/>
          <w:szCs w:val="24"/>
        </w:rPr>
        <w:t xml:space="preserve"> </w:t>
      </w:r>
      <w:r w:rsidR="00D427B4">
        <w:rPr>
          <w:rFonts w:ascii="Times New Roman" w:eastAsiaTheme="minorHAnsi" w:hAnsi="Times New Roman"/>
          <w:snapToGrid/>
          <w:szCs w:val="24"/>
        </w:rPr>
        <w:t xml:space="preserve">The Council has also considered the Technical Memorandum dated </w:t>
      </w:r>
      <w:r w:rsidR="005365FB">
        <w:rPr>
          <w:rFonts w:ascii="Times New Roman" w:eastAsiaTheme="minorHAnsi" w:hAnsi="Times New Roman"/>
          <w:snapToGrid/>
          <w:szCs w:val="24"/>
        </w:rPr>
        <w:t>December 14, 2021</w:t>
      </w:r>
      <w:r w:rsidR="00D427B4">
        <w:rPr>
          <w:rFonts w:ascii="Times New Roman" w:eastAsiaTheme="minorHAnsi" w:hAnsi="Times New Roman"/>
          <w:snapToGrid/>
          <w:szCs w:val="24"/>
        </w:rPr>
        <w:t>.</w:t>
      </w:r>
    </w:p>
    <w:p w14:paraId="57A23545" w14:textId="77777777" w:rsidR="00E708F0" w:rsidRDefault="00E708F0" w:rsidP="001B6D8B">
      <w:pPr>
        <w:jc w:val="both"/>
        <w:rPr>
          <w:rFonts w:ascii="Times New Roman" w:eastAsia="MS Mincho" w:hAnsi="Times New Roman"/>
          <w:snapToGrid/>
          <w:szCs w:val="24"/>
        </w:rPr>
      </w:pPr>
    </w:p>
    <w:p w14:paraId="04E28132" w14:textId="77777777" w:rsidR="00184B55" w:rsidRPr="00077C17" w:rsidRDefault="00184B55" w:rsidP="00184B5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77C17">
        <w:rPr>
          <w:rFonts w:ascii="Times New Roman" w:hAnsi="Times New Roman"/>
          <w:szCs w:val="24"/>
        </w:rPr>
        <w:t xml:space="preserve">RESOLVED: </w:t>
      </w:r>
    </w:p>
    <w:p w14:paraId="00830893" w14:textId="77777777" w:rsidR="00184B55" w:rsidRDefault="00184B55" w:rsidP="00184B55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3DECA5BA" w14:textId="77777777" w:rsidR="00E708F0" w:rsidRPr="00E708F0" w:rsidRDefault="00E708F0" w:rsidP="00E708F0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E708F0">
        <w:rPr>
          <w:rFonts w:ascii="Times New Roman" w:eastAsia="Calibri" w:hAnsi="Times New Roman"/>
          <w:snapToGrid/>
          <w:szCs w:val="24"/>
        </w:rPr>
        <w:t xml:space="preserve">Having considered the FEIS </w:t>
      </w:r>
      <w:r w:rsidR="00D427B4">
        <w:rPr>
          <w:rFonts w:ascii="Times New Roman" w:eastAsia="Calibri" w:hAnsi="Times New Roman"/>
          <w:snapToGrid/>
          <w:szCs w:val="24"/>
        </w:rPr>
        <w:t xml:space="preserve">and Technical Memorandum </w:t>
      </w:r>
      <w:r w:rsidRPr="00E708F0">
        <w:rPr>
          <w:rFonts w:ascii="Times New Roman" w:eastAsia="Calibri" w:hAnsi="Times New Roman"/>
          <w:snapToGrid/>
          <w:szCs w:val="24"/>
        </w:rPr>
        <w:t>with respect to the Decision and Application, the Council finds that:</w:t>
      </w:r>
    </w:p>
    <w:p w14:paraId="3A9E9E7F" w14:textId="77777777" w:rsidR="00E708F0" w:rsidRPr="00E708F0" w:rsidRDefault="00E708F0" w:rsidP="00E708F0">
      <w:pPr>
        <w:widowControl/>
        <w:jc w:val="both"/>
        <w:rPr>
          <w:rFonts w:ascii="Times New Roman" w:eastAsia="Calibri" w:hAnsi="Times New Roman"/>
          <w:snapToGrid/>
          <w:szCs w:val="24"/>
        </w:rPr>
      </w:pPr>
      <w:r w:rsidRPr="00E708F0">
        <w:rPr>
          <w:rFonts w:ascii="Times New Roman" w:eastAsia="Calibri" w:hAnsi="Times New Roman"/>
          <w:snapToGrid/>
          <w:szCs w:val="24"/>
        </w:rPr>
        <w:t xml:space="preserve"> </w:t>
      </w:r>
      <w:r w:rsidRPr="00E708F0">
        <w:rPr>
          <w:rFonts w:ascii="Times New Roman" w:eastAsia="Calibri" w:hAnsi="Times New Roman"/>
          <w:snapToGrid/>
          <w:szCs w:val="24"/>
        </w:rPr>
        <w:tab/>
      </w:r>
    </w:p>
    <w:p w14:paraId="72334FD7" w14:textId="77777777" w:rsidR="00E708F0" w:rsidRDefault="00E708F0" w:rsidP="00E708F0">
      <w:pPr>
        <w:widowControl/>
        <w:numPr>
          <w:ilvl w:val="0"/>
          <w:numId w:val="6"/>
        </w:numPr>
        <w:tabs>
          <w:tab w:val="left" w:pos="720"/>
        </w:tabs>
        <w:spacing w:after="160" w:line="259" w:lineRule="auto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E708F0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14:paraId="358AE5EA" w14:textId="77777777" w:rsidR="00A178D5" w:rsidRDefault="00A178D5" w:rsidP="00A178D5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environmental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impacts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disclosed in the</w:t>
      </w:r>
      <w:r w:rsidRPr="00A178D5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FEIS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were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evaluated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in relation to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social, economic, and other considerations</w:t>
      </w:r>
      <w:r w:rsidRPr="00A178D5">
        <w:rPr>
          <w:rFonts w:ascii="Times New Roman" w:hAnsi="Times New Roman"/>
          <w:snapToGrid/>
          <w:spacing w:val="1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associated with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the</w:t>
      </w:r>
      <w:r w:rsidRPr="00A178D5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action[s] that</w:t>
      </w:r>
      <w:r w:rsidRPr="00A178D5">
        <w:rPr>
          <w:rFonts w:ascii="Times New Roman" w:hAnsi="Times New Roman"/>
          <w:snapToGrid/>
          <w:spacing w:val="3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are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set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forth</w:t>
      </w:r>
      <w:r w:rsidRPr="00A178D5">
        <w:rPr>
          <w:rFonts w:ascii="Times New Roman" w:hAnsi="Times New Roman"/>
          <w:snapToGrid/>
          <w:spacing w:val="4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in this report;</w:t>
      </w:r>
      <w:r w:rsidRPr="00A178D5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A178D5">
        <w:rPr>
          <w:rFonts w:ascii="Times New Roman" w:hAnsi="Times New Roman"/>
          <w:snapToGrid/>
          <w:szCs w:val="24"/>
        </w:rPr>
        <w:t>and</w:t>
      </w:r>
    </w:p>
    <w:p w14:paraId="2CA310C2" w14:textId="77777777" w:rsidR="00A178D5" w:rsidRDefault="00A178D5" w:rsidP="00A178D5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</w:p>
    <w:p w14:paraId="06C6B8A6" w14:textId="77777777" w:rsidR="00A178D5" w:rsidRPr="00A178D5" w:rsidRDefault="00A178D5" w:rsidP="00D90976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A178D5">
        <w:rPr>
          <w:rFonts w:ascii="Times New Roman" w:hAnsi="Times New Roman"/>
          <w:szCs w:val="24"/>
        </w:rPr>
        <w:t>Consistent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with social, economic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and other essential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considerations, from</w:t>
      </w:r>
      <w:r w:rsidRPr="00A178D5">
        <w:rPr>
          <w:rFonts w:ascii="Times New Roman" w:hAnsi="Times New Roman"/>
          <w:spacing w:val="-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among</w:t>
      </w:r>
      <w:r w:rsidRPr="00A178D5">
        <w:rPr>
          <w:rFonts w:ascii="Times New Roman" w:hAnsi="Times New Roman"/>
          <w:spacing w:val="4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 reasonable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alternatives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provided in</w:t>
      </w:r>
      <w:r w:rsidRPr="00A178D5">
        <w:rPr>
          <w:rFonts w:ascii="Times New Roman" w:hAnsi="Times New Roman"/>
          <w:spacing w:val="3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application,</w:t>
      </w:r>
      <w:r w:rsidRPr="00A178D5">
        <w:rPr>
          <w:rFonts w:ascii="Times New Roman" w:hAnsi="Times New Roman"/>
          <w:spacing w:val="4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action[s] is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[are] one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which minimizes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or avoids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adverse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environmental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impacts</w:t>
      </w:r>
      <w:r w:rsidRPr="00A178D5">
        <w:rPr>
          <w:rFonts w:ascii="Times New Roman" w:hAnsi="Times New Roman"/>
          <w:spacing w:val="1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to the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maximum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extent</w:t>
      </w:r>
      <w:r w:rsidRPr="00A178D5">
        <w:rPr>
          <w:rFonts w:ascii="Times New Roman" w:hAnsi="Times New Roman"/>
          <w:spacing w:val="-2"/>
          <w:szCs w:val="24"/>
        </w:rPr>
        <w:t xml:space="preserve"> </w:t>
      </w:r>
      <w:r w:rsidRPr="00A178D5">
        <w:rPr>
          <w:rFonts w:ascii="Times New Roman" w:hAnsi="Times New Roman"/>
          <w:szCs w:val="24"/>
        </w:rPr>
        <w:t>practicable; and</w:t>
      </w:r>
    </w:p>
    <w:p w14:paraId="10A66770" w14:textId="77777777" w:rsidR="00A178D5" w:rsidRDefault="00A178D5" w:rsidP="00A178D5">
      <w:pPr>
        <w:pStyle w:val="ListParagraph"/>
      </w:pPr>
    </w:p>
    <w:p w14:paraId="5ADAF0D4" w14:textId="77777777" w:rsidR="00A178D5" w:rsidRPr="00D90976" w:rsidRDefault="00A178D5" w:rsidP="00A178D5">
      <w:pPr>
        <w:widowControl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D90976">
        <w:rPr>
          <w:rFonts w:ascii="Times New Roman" w:hAnsi="Times New Roman"/>
          <w:szCs w:val="24"/>
        </w:rPr>
        <w:lastRenderedPageBreak/>
        <w:t>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adverse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environmental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impacts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disclosed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in the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FEIS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will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be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minimized or avoided to 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maximum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extent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practicable</w:t>
      </w:r>
      <w:r w:rsidRPr="00D90976">
        <w:rPr>
          <w:rFonts w:ascii="Times New Roman" w:hAnsi="Times New Roman"/>
          <w:spacing w:val="-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by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incorporating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conditions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to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approval, pursuant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to the</w:t>
      </w:r>
      <w:r w:rsidRPr="00D90976">
        <w:rPr>
          <w:rFonts w:ascii="Times New Roman" w:hAnsi="Times New Roman"/>
          <w:spacing w:val="-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restrictive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declaration dated October</w:t>
      </w:r>
      <w:r w:rsidRPr="00D90976">
        <w:rPr>
          <w:rFonts w:ascii="Times New Roman" w:hAnsi="Times New Roman"/>
          <w:spacing w:val="4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7, 2021, those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project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components related to the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environment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and</w:t>
      </w:r>
      <w:r w:rsidRPr="00D90976">
        <w:rPr>
          <w:rFonts w:ascii="Times New Roman" w:hAnsi="Times New Roman"/>
          <w:spacing w:val="3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mitigation measures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that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were</w:t>
      </w:r>
      <w:r w:rsidRPr="00D90976">
        <w:rPr>
          <w:rFonts w:ascii="Times New Roman" w:hAnsi="Times New Roman"/>
          <w:spacing w:val="-2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identified as</w:t>
      </w:r>
      <w:r w:rsidRPr="00D90976">
        <w:rPr>
          <w:rFonts w:ascii="Times New Roman" w:hAnsi="Times New Roman"/>
          <w:spacing w:val="1"/>
          <w:szCs w:val="24"/>
        </w:rPr>
        <w:t xml:space="preserve"> </w:t>
      </w:r>
      <w:r w:rsidRPr="00D90976">
        <w:rPr>
          <w:rFonts w:ascii="Times New Roman" w:hAnsi="Times New Roman"/>
          <w:szCs w:val="24"/>
        </w:rPr>
        <w:t>practicable.</w:t>
      </w:r>
    </w:p>
    <w:p w14:paraId="1C55D740" w14:textId="77777777" w:rsidR="008F2AEB" w:rsidRPr="00D90976" w:rsidRDefault="008F2AEB" w:rsidP="00A178D5">
      <w:pPr>
        <w:widowControl/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242F6ABF" w14:textId="7260E532" w:rsidR="008F2AEB" w:rsidRPr="008F2AEB" w:rsidRDefault="008F2AEB" w:rsidP="008F2AEB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rFonts w:ascii="Times New Roman" w:eastAsia="Calibri" w:hAnsi="Times New Roman"/>
          <w:snapToGrid/>
          <w:szCs w:val="24"/>
        </w:rPr>
      </w:pPr>
      <w:r w:rsidRPr="008F2AEB">
        <w:rPr>
          <w:rFonts w:ascii="Times New Roman" w:eastAsia="Calibri" w:hAnsi="Times New Roman"/>
          <w:snapToGrid/>
          <w:szCs w:val="24"/>
        </w:rPr>
        <w:t xml:space="preserve">The Decision, together with the FEIS </w:t>
      </w:r>
      <w:r w:rsidR="005307E8">
        <w:rPr>
          <w:rFonts w:ascii="Times New Roman" w:eastAsia="Calibri" w:hAnsi="Times New Roman"/>
          <w:snapToGrid/>
          <w:szCs w:val="24"/>
        </w:rPr>
        <w:t xml:space="preserve">and the Technical Memorandum </w:t>
      </w:r>
      <w:r w:rsidRPr="008F2AEB">
        <w:rPr>
          <w:rFonts w:ascii="Times New Roman" w:eastAsia="Calibri" w:hAnsi="Times New Roman"/>
          <w:snapToGrid/>
          <w:szCs w:val="24"/>
        </w:rPr>
        <w:t>constitute the written statement of facts, and of social, economic and other factors and standards that form the basis of this determination, pursuant to 6 N.Y.C.R.R. §617.11(d).</w:t>
      </w:r>
    </w:p>
    <w:p w14:paraId="4A1EF994" w14:textId="77777777" w:rsidR="008F2AEB" w:rsidRPr="008F2AEB" w:rsidRDefault="008F2AEB" w:rsidP="008F2AEB">
      <w:pPr>
        <w:jc w:val="both"/>
        <w:rPr>
          <w:rFonts w:ascii="Times New Roman" w:hAnsi="Times New Roman"/>
          <w:szCs w:val="24"/>
        </w:rPr>
      </w:pPr>
    </w:p>
    <w:p w14:paraId="21597497" w14:textId="77777777" w:rsidR="00286255" w:rsidRDefault="00286255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="00600128" w:rsidRPr="006D0364">
        <w:rPr>
          <w:rFonts w:ascii="Times New Roman" w:hAnsi="Times New Roman"/>
          <w:snapToGrid/>
          <w:szCs w:val="24"/>
        </w:rPr>
        <w:t>Pursuant to Sections 197</w:t>
      </w:r>
      <w:r w:rsidR="00600128" w:rsidRPr="006D0364">
        <w:rPr>
          <w:rFonts w:ascii="Times New Roman" w:hAnsi="Times New Roman"/>
          <w:snapToGrid/>
          <w:szCs w:val="24"/>
        </w:rPr>
        <w:noBreakHyphen/>
        <w:t xml:space="preserve">d and </w:t>
      </w:r>
      <w:r w:rsidR="00600128" w:rsidRPr="00D90976">
        <w:rPr>
          <w:rFonts w:ascii="Times New Roman" w:hAnsi="Times New Roman"/>
          <w:snapToGrid/>
          <w:szCs w:val="24"/>
        </w:rPr>
        <w:t>200</w:t>
      </w:r>
      <w:r w:rsidR="00600128" w:rsidRPr="006D0364">
        <w:rPr>
          <w:rFonts w:ascii="Times New Roman" w:hAnsi="Times New Roman"/>
          <w:snapToGrid/>
          <w:szCs w:val="24"/>
        </w:rPr>
        <w:t xml:space="preserve"> of the City Charter</w:t>
      </w:r>
      <w:r w:rsidR="005A3FF5" w:rsidRPr="006D0364">
        <w:rPr>
          <w:rFonts w:ascii="Times New Roman" w:hAnsi="Times New Roman"/>
          <w:snapToGrid/>
          <w:szCs w:val="24"/>
        </w:rPr>
        <w:t xml:space="preserve"> and</w:t>
      </w:r>
      <w:r w:rsidR="00600128" w:rsidRPr="006D0364">
        <w:rPr>
          <w:rFonts w:ascii="Times New Roman" w:hAnsi="Times New Roman"/>
          <w:snapToGrid/>
          <w:szCs w:val="24"/>
        </w:rPr>
        <w:t xml:space="preserve"> on the basis of the Decision and</w:t>
      </w:r>
      <w:r w:rsidR="00600128" w:rsidRPr="007466B0">
        <w:rPr>
          <w:rFonts w:ascii="Times New Roman" w:hAnsi="Times New Roman"/>
          <w:szCs w:val="24"/>
        </w:rPr>
        <w:t xml:space="preserve"> Application</w:t>
      </w:r>
      <w:r w:rsidR="00FD5771" w:rsidRPr="007466B0">
        <w:rPr>
          <w:rFonts w:ascii="Times New Roman" w:hAnsi="Times New Roman"/>
          <w:szCs w:val="24"/>
        </w:rPr>
        <w:t>,</w:t>
      </w:r>
      <w:r w:rsidR="005A3FF5" w:rsidRPr="007466B0">
        <w:rPr>
          <w:rFonts w:ascii="Times New Roman" w:hAnsi="Times New Roman"/>
          <w:szCs w:val="24"/>
        </w:rPr>
        <w:t xml:space="preserve"> and based on the environmental determination and consideration described in </w:t>
      </w:r>
      <w:r w:rsidR="005A3FF5" w:rsidRPr="00286255">
        <w:rPr>
          <w:rFonts w:ascii="Times New Roman" w:hAnsi="Times New Roman"/>
          <w:szCs w:val="24"/>
        </w:rPr>
        <w:t>th</w:t>
      </w:r>
      <w:r w:rsidR="000408EB" w:rsidRPr="00286255">
        <w:rPr>
          <w:rFonts w:ascii="Times New Roman" w:hAnsi="Times New Roman"/>
          <w:szCs w:val="24"/>
        </w:rPr>
        <w:t>e</w:t>
      </w:r>
      <w:r w:rsidR="005A3FF5" w:rsidRPr="00286255">
        <w:rPr>
          <w:rFonts w:ascii="Times New Roman" w:hAnsi="Times New Roman"/>
          <w:szCs w:val="24"/>
        </w:rPr>
        <w:t xml:space="preserve"> repo</w:t>
      </w:r>
      <w:r w:rsidR="00FD5771" w:rsidRPr="00286255">
        <w:rPr>
          <w:rFonts w:ascii="Times New Roman" w:hAnsi="Times New Roman"/>
          <w:szCs w:val="24"/>
        </w:rPr>
        <w:t>r</w:t>
      </w:r>
      <w:r w:rsidR="005A3FF5" w:rsidRPr="00286255">
        <w:rPr>
          <w:rFonts w:ascii="Times New Roman" w:hAnsi="Times New Roman"/>
          <w:szCs w:val="24"/>
        </w:rPr>
        <w:t xml:space="preserve">t, C </w:t>
      </w:r>
      <w:r w:rsidR="00D90976">
        <w:rPr>
          <w:rFonts w:ascii="Times New Roman" w:hAnsi="Times New Roman"/>
          <w:szCs w:val="24"/>
        </w:rPr>
        <w:t>210412 ZSM</w:t>
      </w:r>
      <w:r w:rsidR="005A3FF5" w:rsidRPr="00286255">
        <w:rPr>
          <w:rFonts w:ascii="Times New Roman" w:hAnsi="Times New Roman"/>
          <w:szCs w:val="24"/>
        </w:rPr>
        <w:t>, incorporated by reference herein</w:t>
      </w:r>
      <w:r w:rsidR="00AE35E9" w:rsidRPr="00286255">
        <w:rPr>
          <w:rFonts w:ascii="Times New Roman" w:hAnsi="Times New Roman"/>
          <w:szCs w:val="24"/>
        </w:rPr>
        <w:t>, and the record before the Council</w:t>
      </w:r>
      <w:r w:rsidR="00600128" w:rsidRPr="00286255">
        <w:rPr>
          <w:rFonts w:ascii="Times New Roman" w:hAnsi="Times New Roman"/>
          <w:szCs w:val="24"/>
        </w:rPr>
        <w:t>,</w:t>
      </w:r>
      <w:r w:rsidR="00726E50" w:rsidRPr="00286255">
        <w:rPr>
          <w:rFonts w:ascii="Times New Roman" w:hAnsi="Times New Roman"/>
          <w:szCs w:val="24"/>
        </w:rPr>
        <w:t xml:space="preserve"> the Council </w:t>
      </w:r>
      <w:r w:rsidR="00600128" w:rsidRPr="00286255">
        <w:rPr>
          <w:rFonts w:ascii="Times New Roman" w:hAnsi="Times New Roman"/>
          <w:szCs w:val="24"/>
        </w:rPr>
        <w:t xml:space="preserve">approves the </w:t>
      </w:r>
      <w:r w:rsidR="003E2334" w:rsidRPr="00286255">
        <w:rPr>
          <w:rFonts w:ascii="Times New Roman" w:hAnsi="Times New Roman"/>
          <w:szCs w:val="24"/>
        </w:rPr>
        <w:t>Decision of the City Planning Commission</w:t>
      </w:r>
      <w:r w:rsidR="00D427B4">
        <w:rPr>
          <w:rFonts w:ascii="Times New Roman" w:hAnsi="Times New Roman"/>
          <w:szCs w:val="24"/>
        </w:rPr>
        <w:t>, with the following modifications</w:t>
      </w:r>
      <w:r w:rsidRPr="00286255">
        <w:rPr>
          <w:rFonts w:ascii="Times New Roman" w:hAnsi="Times New Roman"/>
          <w:szCs w:val="24"/>
        </w:rPr>
        <w:t>.</w:t>
      </w:r>
    </w:p>
    <w:p w14:paraId="7FDA85D1" w14:textId="77777777" w:rsidR="00D427B4" w:rsidRDefault="00D427B4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D4C8F45" w14:textId="77777777" w:rsidR="00D427B4" w:rsidRPr="00D427B4" w:rsidRDefault="00D427B4" w:rsidP="00D427B4">
      <w:pPr>
        <w:rPr>
          <w:rFonts w:ascii="Times New Roman" w:hAnsi="Times New Roman"/>
          <w:snapToGrid/>
        </w:rPr>
      </w:pPr>
      <w:r w:rsidRPr="00D427B4">
        <w:rPr>
          <w:rFonts w:ascii="Times New Roman" w:hAnsi="Times New Roman"/>
        </w:rPr>
        <w:t xml:space="preserve">Matter </w:t>
      </w:r>
      <w:r w:rsidRPr="00D427B4">
        <w:rPr>
          <w:rFonts w:ascii="Times New Roman" w:hAnsi="Times New Roman"/>
          <w:dstrike/>
        </w:rPr>
        <w:t>double struck out</w:t>
      </w:r>
      <w:r w:rsidRPr="00D427B4">
        <w:rPr>
          <w:rFonts w:ascii="Times New Roman" w:hAnsi="Times New Roman"/>
        </w:rPr>
        <w:t xml:space="preserve"> is old, deleted by the City Council;</w:t>
      </w:r>
    </w:p>
    <w:p w14:paraId="7D213D14" w14:textId="77777777" w:rsidR="00D427B4" w:rsidRPr="005307E8" w:rsidRDefault="00D427B4" w:rsidP="00D427B4">
      <w:pPr>
        <w:pStyle w:val="BodyA"/>
        <w:jc w:val="both"/>
        <w:rPr>
          <w:rFonts w:eastAsia="MS Mincho" w:cs="Times New Roman"/>
        </w:rPr>
      </w:pPr>
      <w:r w:rsidRPr="00D427B4">
        <w:rPr>
          <w:rFonts w:cs="Times New Roman"/>
        </w:rPr>
        <w:t xml:space="preserve">Matter </w:t>
      </w:r>
      <w:r w:rsidRPr="00D427B4">
        <w:rPr>
          <w:rFonts w:cs="Times New Roman"/>
          <w:u w:val="double"/>
        </w:rPr>
        <w:t>double-underlined</w:t>
      </w:r>
      <w:r w:rsidRPr="00D427B4">
        <w:rPr>
          <w:rFonts w:cs="Times New Roman"/>
        </w:rPr>
        <w:t xml:space="preserve"> is new, added by the City Council</w:t>
      </w:r>
    </w:p>
    <w:p w14:paraId="7F312192" w14:textId="77777777" w:rsidR="00D90976" w:rsidRDefault="00D90976" w:rsidP="00286255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AE1E13E" w14:textId="77777777" w:rsidR="00D90976" w:rsidRPr="00D90976" w:rsidRDefault="00D90976" w:rsidP="00D90976">
      <w:pPr>
        <w:widowControl/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1.</w:t>
      </w:r>
      <w:r w:rsidRPr="00D90976">
        <w:rPr>
          <w:rFonts w:ascii="Times New Roman" w:hAnsi="Times New Roman"/>
          <w:snapToGrid/>
          <w:spacing w:val="61"/>
          <w:szCs w:val="24"/>
        </w:rPr>
        <w:t xml:space="preserve"> </w:t>
      </w:r>
      <w:r>
        <w:rPr>
          <w:rFonts w:ascii="Times New Roman" w:hAnsi="Times New Roman"/>
          <w:snapToGrid/>
          <w:spacing w:val="61"/>
          <w:szCs w:val="24"/>
        </w:rPr>
        <w:tab/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property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that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subject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 (C</w:t>
      </w:r>
      <w:r w:rsidRPr="00D90976">
        <w:rPr>
          <w:rFonts w:ascii="Times New Roman" w:hAnsi="Times New Roman"/>
          <w:snapToGrid/>
          <w:spacing w:val="9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210412 ZSM)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developed in</w:t>
      </w:r>
      <w:r>
        <w:rPr>
          <w:rFonts w:ascii="Times New Roman" w:hAnsi="Times New Roman"/>
          <w:snapToGrid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size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arrangement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substantially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 accordance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with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dimensions, specifications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zoning computations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indicated 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following plans, prepared by</w:t>
      </w:r>
      <w:r w:rsidRPr="00D90976">
        <w:rPr>
          <w:rFonts w:ascii="Times New Roman" w:hAnsi="Times New Roman"/>
          <w:snapToGrid/>
          <w:spacing w:val="5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Skidmore, Owings and Merrell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LLP, filed with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incorporated in</w:t>
      </w:r>
      <w:r w:rsidRPr="00D90976">
        <w:rPr>
          <w:rFonts w:ascii="Times New Roman" w:hAnsi="Times New Roman"/>
          <w:snapToGrid/>
          <w:spacing w:val="6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5560"/>
        <w:gridCol w:w="2074"/>
      </w:tblGrid>
      <w:tr w:rsidR="00D90976" w:rsidRPr="00D90976" w14:paraId="2094CF47" w14:textId="77777777" w:rsidTr="00D90976">
        <w:trPr>
          <w:trHeight w:val="30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ABD18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</w:p>
          <w:p w14:paraId="73853D0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</w:p>
          <w:p w14:paraId="5983F4D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Cs w:val="24"/>
              </w:rPr>
              <w:t>C</w:t>
            </w:r>
            <w:r w:rsidRPr="00D90976">
              <w:rPr>
                <w:rFonts w:ascii="Times New Roman" w:hAnsi="Times New Roman"/>
                <w:b/>
                <w:bCs/>
                <w:snapToGrid/>
                <w:spacing w:val="-1"/>
                <w:szCs w:val="24"/>
              </w:rPr>
              <w:t xml:space="preserve"> </w:t>
            </w:r>
            <w:r w:rsidRPr="00D90976">
              <w:rPr>
                <w:rFonts w:ascii="Times New Roman" w:hAnsi="Times New Roman"/>
                <w:b/>
                <w:bCs/>
                <w:snapToGrid/>
                <w:szCs w:val="24"/>
              </w:rPr>
              <w:t>210412 ZSM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3A85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E67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D90976" w:rsidRPr="00D90976" w14:paraId="1D7B6F35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09FC7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50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4F5E459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50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Dwg No.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1C4AB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721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4F02C12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721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Title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86702" w14:textId="77777777" w:rsid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323"/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</w:pPr>
          </w:p>
          <w:p w14:paraId="385484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323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Last</w:t>
            </w:r>
            <w:r w:rsidRPr="00D90976">
              <w:rPr>
                <w:rFonts w:ascii="Times New Roman" w:hAnsi="Times New Roman"/>
                <w:b/>
                <w:bCs/>
                <w:snapToGrid/>
                <w:spacing w:val="-3"/>
                <w:sz w:val="22"/>
                <w:szCs w:val="22"/>
                <w:u w:val="single"/>
              </w:rPr>
              <w:t xml:space="preserve"> </w:t>
            </w:r>
            <w:r w:rsidRPr="00D90976">
              <w:rPr>
                <w:rFonts w:ascii="Times New Roman" w:hAnsi="Times New Roman"/>
                <w:b/>
                <w:bCs/>
                <w:snapToGrid/>
                <w:sz w:val="22"/>
                <w:szCs w:val="22"/>
                <w:u w:val="single"/>
              </w:rPr>
              <w:t>Revised Date</w:t>
            </w:r>
          </w:p>
        </w:tc>
      </w:tr>
      <w:tr w:rsidR="00D90976" w:rsidRPr="00D90976" w14:paraId="1499090F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5FD3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Z-002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F692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Calculations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24FB7" w14:textId="1F4722F4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10/08/2021</w:t>
            </w:r>
            <w:r w:rsidR="00F6138B" w:rsidRPr="005307E8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0B88421" w14:textId="77777777" w:rsidTr="00D90976">
        <w:trPr>
          <w:trHeight w:val="379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D354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Z-003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2B54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Lot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Site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1F4C8" w14:textId="11389DC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FE8DE32" w14:textId="77777777" w:rsidTr="00D90976">
        <w:trPr>
          <w:trHeight w:val="76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1E04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Z-201</w:t>
            </w:r>
          </w:p>
          <w:p w14:paraId="4FF5A1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8C91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Waiver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Ground Floor</w:t>
            </w:r>
          </w:p>
          <w:p w14:paraId="0C56226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Waiver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Plan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2E771" w14:textId="5DB84125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  <w:p w14:paraId="5625B6F6" w14:textId="02F3F7D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8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6C447A2D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1146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Z-250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8B78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Zoning Waiver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525B5" w14:textId="51726986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3E5433C9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0012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F5F6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C8481" w14:textId="688C8FC9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58072FFC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387A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lastRenderedPageBreak/>
              <w:t>Z-301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7DF26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8613D" w14:textId="3C19BAB8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6D20FCB4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8CA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48A3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513A" w14:textId="5DF44DBD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46144F97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B7CA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AD94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E703B" w14:textId="1CC6A883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499457C3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E2AA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Z-304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5FCA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9E21E" w14:textId="60D43826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08A1292A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7BCE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Z-305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643A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D584D" w14:textId="7975101E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79483E11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4E3A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Z-306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E951A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ABD98" w14:textId="17848905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238B06B0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207D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Z-307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974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Daylight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30531" w14:textId="1D5951DA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5307E8">
              <w:rPr>
                <w:rFonts w:ascii="Times New Roman" w:hAnsi="Times New Roman"/>
                <w:dstrike/>
                <w:snapToGrid/>
                <w:sz w:val="22"/>
                <w:szCs w:val="22"/>
              </w:rPr>
              <w:t>05/10/2021</w:t>
            </w:r>
            <w:r w:rsidR="00F6138B" w:rsidRPr="00C94F1B">
              <w:rPr>
                <w:rFonts w:ascii="Times New Roman" w:hAnsi="Times New Roman"/>
                <w:snapToGrid/>
                <w:sz w:val="22"/>
                <w:szCs w:val="22"/>
                <w:u w:val="double"/>
              </w:rPr>
              <w:t>12/13/2021</w:t>
            </w:r>
          </w:p>
        </w:tc>
      </w:tr>
      <w:tr w:rsidR="00D90976" w:rsidRPr="00D90976" w14:paraId="15767AB6" w14:textId="77777777" w:rsidTr="00D90976">
        <w:trPr>
          <w:trHeight w:val="76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584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Z-500</w:t>
            </w:r>
          </w:p>
          <w:p w14:paraId="4E2309B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953C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 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Ground Floor</w:t>
            </w:r>
          </w:p>
          <w:p w14:paraId="7F4EE08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7F3C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  <w:p w14:paraId="1C20129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085EC831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E46A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206D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DD26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1B3E545C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2A79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410A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F33A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4B5E6B4D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6FF1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Z-513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54C5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Lexington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Passage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&amp;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Transit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Hall – 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E221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762F3A13" w14:textId="77777777" w:rsidTr="00D90976">
        <w:trPr>
          <w:trHeight w:val="377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439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7B5F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Ground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Floor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BB518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  <w:tr w:rsidR="00D90976" w:rsidRPr="00D90976" w14:paraId="6AEB8A6F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3DB6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Z-602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397B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Improvements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016E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722585B4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AC174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Z-603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C662B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Concourse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Improvements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8501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003EC419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343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Z-620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A018E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 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AA8E9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21285ECD" w14:textId="77777777" w:rsidTr="00D90976">
        <w:trPr>
          <w:trHeight w:val="380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59135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Z-621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527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 Concourse Improvements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-4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911B0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57C6D777" w14:textId="77777777" w:rsidTr="00D90976">
        <w:trPr>
          <w:trHeight w:val="311"/>
        </w:trPr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98FC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Z-701</w:t>
            </w:r>
          </w:p>
        </w:tc>
        <w:tc>
          <w:tcPr>
            <w:tcW w:w="5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D8CB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721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Ground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Floor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B8CD7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9" w:line="233" w:lineRule="exact"/>
              <w:ind w:left="323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05/10/2021</w:t>
            </w:r>
          </w:p>
        </w:tc>
      </w:tr>
    </w:tbl>
    <w:p w14:paraId="0244D563" w14:textId="77777777" w:rsidR="00D90976" w:rsidRPr="00D90976" w:rsidRDefault="00D90976" w:rsidP="00D9097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  <w:sectPr w:rsidR="00D90976" w:rsidRPr="00D90976" w:rsidSect="00C3249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5745"/>
        <w:gridCol w:w="1654"/>
      </w:tblGrid>
      <w:tr w:rsidR="00D90976" w:rsidRPr="00D90976" w14:paraId="0F5C0669" w14:textId="77777777">
        <w:trPr>
          <w:trHeight w:val="309"/>
        </w:trPr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AF2AF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Z-702</w:t>
            </w:r>
          </w:p>
        </w:tc>
        <w:tc>
          <w:tcPr>
            <w:tcW w:w="5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CF48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90" w:hanging="335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3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 Level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CA392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right="49"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  <w:tr w:rsidR="00D90976" w:rsidRPr="00D90976" w14:paraId="08C921B3" w14:textId="77777777">
        <w:trPr>
          <w:trHeight w:val="309"/>
        </w:trPr>
        <w:tc>
          <w:tcPr>
            <w:tcW w:w="14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EB30C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left="5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Z-730</w:t>
            </w:r>
          </w:p>
        </w:tc>
        <w:tc>
          <w:tcPr>
            <w:tcW w:w="5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C973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left="855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   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Publicly</w:t>
            </w:r>
            <w:r w:rsidRPr="00D90976">
              <w:rPr>
                <w:rFonts w:ascii="Times New Roman" w:hAnsi="Times New Roman"/>
                <w:snapToGrid/>
                <w:spacing w:val="-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Accessible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Space</w:t>
            </w:r>
            <w:r w:rsidRPr="00D90976">
              <w:rPr>
                <w:rFonts w:ascii="Times New Roman" w:hAnsi="Times New Roman"/>
                <w:snapToGrid/>
                <w:spacing w:val="2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–</w:t>
            </w:r>
            <w:r w:rsidRPr="00D90976">
              <w:rPr>
                <w:rFonts w:ascii="Times New Roman" w:hAnsi="Times New Roman"/>
                <w:snapToGrid/>
                <w:spacing w:val="-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Landscape</w:t>
            </w:r>
            <w:r w:rsidRPr="00D90976">
              <w:rPr>
                <w:rFonts w:ascii="Times New Roman" w:hAnsi="Times New Roman"/>
                <w:snapToGrid/>
                <w:spacing w:val="1"/>
                <w:sz w:val="22"/>
                <w:szCs w:val="22"/>
              </w:rPr>
              <w:t xml:space="preserve"> </w:t>
            </w: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Sections</w:t>
            </w:r>
          </w:p>
        </w:tc>
        <w:tc>
          <w:tcPr>
            <w:tcW w:w="1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7FE71" w14:textId="77777777" w:rsidR="00D90976" w:rsidRPr="00D90976" w:rsidRDefault="00D90976" w:rsidP="00D9097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6" w:line="233" w:lineRule="exact"/>
              <w:ind w:right="49"/>
              <w:jc w:val="right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D90976">
              <w:rPr>
                <w:rFonts w:ascii="Times New Roman" w:hAnsi="Times New Roman"/>
                <w:snapToGrid/>
                <w:sz w:val="22"/>
                <w:szCs w:val="22"/>
              </w:rPr>
              <w:t>10/08/2021</w:t>
            </w:r>
          </w:p>
        </w:tc>
      </w:tr>
    </w:tbl>
    <w:p w14:paraId="271E920B" w14:textId="77777777" w:rsidR="00D90976" w:rsidRPr="00E57A89" w:rsidRDefault="00D90976" w:rsidP="00D90976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5AD56472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Such 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conform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provisions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Zoning Resolution, except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for</w:t>
      </w:r>
      <w:r w:rsidRPr="00D90976">
        <w:rPr>
          <w:rFonts w:ascii="Times New Roman" w:hAnsi="Times New Roman"/>
          <w:snapToGrid/>
          <w:spacing w:val="5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modifications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specifically granted in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 and shown on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plans listed above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which have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been filed with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application. 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zoning computations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are subject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verification and approval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by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 City Department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Buildings.</w:t>
      </w:r>
    </w:p>
    <w:p w14:paraId="477B48F3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5FAA5C74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1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lastRenderedPageBreak/>
        <w:t>Such 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 conform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all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applicable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laws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regulations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relating to its construction, operation and maintenance.</w:t>
      </w:r>
    </w:p>
    <w:p w14:paraId="25A9C79A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7D5B2347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Development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pursuant</w:t>
      </w:r>
      <w:r w:rsidRPr="00D90976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resolution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allowed only after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restrictive declaration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attached hereto 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Exhibit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A, with such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administrative</w:t>
      </w:r>
      <w:r w:rsidRPr="00D90976">
        <w:rPr>
          <w:rFonts w:ascii="Times New Roman" w:hAnsi="Times New Roman"/>
          <w:snapToGrid/>
          <w:spacing w:val="10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changes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are acceptable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Counsel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Department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City Planning, has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been executed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and recorded in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Office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Register of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 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York, County of 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York. Such restrictive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declaration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deemed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incorporated herein as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condition of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this resolution.</w:t>
      </w:r>
    </w:p>
    <w:p w14:paraId="2C654DCF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4566D125" w14:textId="77777777" w:rsidR="00D90976" w:rsidRPr="00D90976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leases, subleases, or other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agreements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for use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occupancy of space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subject property 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give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actual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notice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permit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 the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lessee, sub–lessee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occupant.</w:t>
      </w:r>
    </w:p>
    <w:p w14:paraId="14725535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013B80CA" w14:textId="77777777" w:rsidR="00D90976" w:rsidRPr="00E57A89" w:rsidRDefault="00D90976" w:rsidP="00E57A89">
      <w:pPr>
        <w:widowControl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E57A89">
        <w:rPr>
          <w:rFonts w:ascii="Times New Roman" w:hAnsi="Times New Roman"/>
          <w:snapToGrid/>
          <w:szCs w:val="24"/>
        </w:rPr>
        <w:t>Upon the</w:t>
      </w:r>
      <w:r w:rsidRPr="00E57A89">
        <w:rPr>
          <w:rFonts w:ascii="Times New Roman" w:hAnsi="Times New Roman"/>
          <w:snapToGrid/>
          <w:spacing w:val="-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failure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any party having any right,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title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interest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property 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 subject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application, 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failure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heir,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successor, assign, or legal representative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such party, to observe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of the</w:t>
      </w:r>
      <w:r w:rsidRPr="00E57A89">
        <w:rPr>
          <w:rFonts w:ascii="Times New Roman" w:hAnsi="Times New Roman"/>
          <w:snapToGrid/>
          <w:spacing w:val="3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covenants, restrictions, agreements, terms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resolution whose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provisions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shall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constitute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 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hereby granted,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 Commission may, without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consent</w:t>
      </w:r>
      <w:r w:rsidRPr="00E57A89">
        <w:rPr>
          <w:rFonts w:ascii="Times New Roman" w:hAnsi="Times New Roman"/>
          <w:snapToGrid/>
          <w:spacing w:val="60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any other party, revoke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portion of or 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said 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permit. Such power of revocation shall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be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addition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to and not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limited to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other powers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</w:t>
      </w:r>
      <w:r w:rsidR="00E57A89" w:rsidRPr="00E57A89">
        <w:rPr>
          <w:rFonts w:ascii="Times New Roman" w:hAnsi="Times New Roman"/>
          <w:snapToGrid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Commission, or of any other agency of government,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or any</w:t>
      </w:r>
      <w:r w:rsidRPr="00E57A89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private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person or entity. Any</w:t>
      </w:r>
      <w:r w:rsidR="00E57A89" w:rsidRPr="00E57A89">
        <w:rPr>
          <w:rFonts w:ascii="Times New Roman" w:hAnsi="Times New Roman"/>
          <w:snapToGrid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such failure</w:t>
      </w:r>
      <w:r w:rsidRPr="00E57A89">
        <w:rPr>
          <w:rFonts w:ascii="Times New Roman" w:hAnsi="Times New Roman"/>
          <w:snapToGrid/>
          <w:spacing w:val="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stated above, or any alteration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in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development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subject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this application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that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departs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from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of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conditions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listed above, is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grounds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for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Planning Commission or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City Council, as</w:t>
      </w:r>
      <w:r w:rsidRPr="00E57A89">
        <w:rPr>
          <w:rFonts w:ascii="Times New Roman" w:hAnsi="Times New Roman"/>
          <w:snapToGrid/>
          <w:spacing w:val="1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applicable, to disapprove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any application for modification,</w:t>
      </w:r>
      <w:r w:rsidRPr="00E57A89">
        <w:rPr>
          <w:rFonts w:ascii="Times New Roman" w:hAnsi="Times New Roman"/>
          <w:snapToGrid/>
          <w:spacing w:val="4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cancellation or amendment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of the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special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permit</w:t>
      </w:r>
      <w:r w:rsidRPr="00E57A89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E57A89">
        <w:rPr>
          <w:rFonts w:ascii="Times New Roman" w:hAnsi="Times New Roman"/>
          <w:snapToGrid/>
          <w:szCs w:val="24"/>
        </w:rPr>
        <w:t>hereby granted.</w:t>
      </w:r>
    </w:p>
    <w:p w14:paraId="62C87124" w14:textId="77777777" w:rsidR="00D90976" w:rsidRPr="00E57A89" w:rsidRDefault="00D90976" w:rsidP="00D90976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snapToGrid/>
          <w:szCs w:val="24"/>
        </w:rPr>
      </w:pPr>
    </w:p>
    <w:p w14:paraId="3EA94EEA" w14:textId="77777777" w:rsidR="00D90976" w:rsidRPr="00D90976" w:rsidRDefault="00D90976" w:rsidP="00E57A89">
      <w:pPr>
        <w:widowControl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napToGrid/>
          <w:szCs w:val="24"/>
        </w:rPr>
      </w:pPr>
      <w:r w:rsidRPr="00D90976">
        <w:rPr>
          <w:rFonts w:ascii="Times New Roman" w:hAnsi="Times New Roman"/>
          <w:snapToGrid/>
          <w:szCs w:val="24"/>
        </w:rPr>
        <w:t>7.</w:t>
      </w:r>
      <w:r w:rsidRPr="00D90976">
        <w:rPr>
          <w:rFonts w:ascii="Times New Roman" w:hAnsi="Times New Roman"/>
          <w:snapToGrid/>
          <w:spacing w:val="61"/>
          <w:szCs w:val="24"/>
        </w:rPr>
        <w:t xml:space="preserve"> </w:t>
      </w:r>
      <w:r w:rsidR="00E57A89">
        <w:rPr>
          <w:rFonts w:ascii="Times New Roman" w:hAnsi="Times New Roman"/>
          <w:snapToGrid/>
          <w:spacing w:val="61"/>
          <w:szCs w:val="24"/>
        </w:rPr>
        <w:tab/>
      </w:r>
      <w:r w:rsidRPr="00D90976">
        <w:rPr>
          <w:rFonts w:ascii="Times New Roman" w:hAnsi="Times New Roman"/>
          <w:snapToGrid/>
          <w:szCs w:val="24"/>
        </w:rPr>
        <w:t>Neither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 of</w:t>
      </w:r>
      <w:r w:rsidRPr="00D90976">
        <w:rPr>
          <w:rFonts w:ascii="Times New Roman" w:hAnsi="Times New Roman"/>
          <w:snapToGrid/>
          <w:spacing w:val="-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New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York nor its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employees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agents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shall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have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any liability for money damages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by reason of the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city’s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such employee’s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or agent’s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failure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to</w:t>
      </w:r>
      <w:r w:rsidRPr="00D90976">
        <w:rPr>
          <w:rFonts w:ascii="Times New Roman" w:hAnsi="Times New Roman"/>
          <w:snapToGrid/>
          <w:spacing w:val="4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act</w:t>
      </w:r>
      <w:r w:rsidRPr="00D90976">
        <w:rPr>
          <w:rFonts w:ascii="Times New Roman" w:hAnsi="Times New Roman"/>
          <w:snapToGrid/>
          <w:spacing w:val="3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in</w:t>
      </w:r>
      <w:r w:rsidR="00E57A89">
        <w:rPr>
          <w:rFonts w:ascii="Times New Roman" w:hAnsi="Times New Roman"/>
          <w:snapToGrid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accordance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with the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provisions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of this</w:t>
      </w:r>
      <w:r w:rsidRPr="00D90976">
        <w:rPr>
          <w:rFonts w:ascii="Times New Roman" w:hAnsi="Times New Roman"/>
          <w:snapToGrid/>
          <w:spacing w:val="1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special</w:t>
      </w:r>
      <w:r w:rsidRPr="00D90976">
        <w:rPr>
          <w:rFonts w:ascii="Times New Roman" w:hAnsi="Times New Roman"/>
          <w:snapToGrid/>
          <w:spacing w:val="-2"/>
          <w:szCs w:val="24"/>
        </w:rPr>
        <w:t xml:space="preserve"> </w:t>
      </w:r>
      <w:r w:rsidRPr="00D90976">
        <w:rPr>
          <w:rFonts w:ascii="Times New Roman" w:hAnsi="Times New Roman"/>
          <w:snapToGrid/>
          <w:szCs w:val="24"/>
        </w:rPr>
        <w:t>permit.</w:t>
      </w:r>
    </w:p>
    <w:p w14:paraId="00454E57" w14:textId="77777777" w:rsidR="00D90976" w:rsidRDefault="00D90976" w:rsidP="00D90976">
      <w:pPr>
        <w:tabs>
          <w:tab w:val="left" w:pos="720"/>
        </w:tabs>
        <w:ind w:hanging="720"/>
        <w:jc w:val="both"/>
        <w:rPr>
          <w:rFonts w:ascii="Times New Roman" w:hAnsi="Times New Roman"/>
          <w:szCs w:val="24"/>
        </w:rPr>
      </w:pPr>
    </w:p>
    <w:p w14:paraId="7DDAFF39" w14:textId="77777777" w:rsidR="00423626" w:rsidRDefault="00726E50" w:rsidP="00E32E37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Adopted.</w:t>
      </w:r>
    </w:p>
    <w:p w14:paraId="557E2093" w14:textId="77777777" w:rsidR="00E32E37" w:rsidRPr="007466B0" w:rsidRDefault="00E32E37" w:rsidP="00E32E37">
      <w:pPr>
        <w:widowControl/>
        <w:jc w:val="both"/>
        <w:rPr>
          <w:rFonts w:ascii="Times New Roman" w:hAnsi="Times New Roman"/>
          <w:szCs w:val="24"/>
        </w:rPr>
      </w:pPr>
    </w:p>
    <w:p w14:paraId="62B47ACC" w14:textId="77777777" w:rsidR="00423626" w:rsidRPr="007466B0" w:rsidRDefault="00423626" w:rsidP="00423626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Office of the City Clerk, }</w:t>
      </w:r>
    </w:p>
    <w:p w14:paraId="40D7C451" w14:textId="77777777" w:rsidR="00423626" w:rsidRPr="007466B0" w:rsidRDefault="00423626" w:rsidP="006D0364">
      <w:pPr>
        <w:ind w:firstLine="720"/>
        <w:jc w:val="both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>The City of New York,  } ss.:</w:t>
      </w:r>
    </w:p>
    <w:p w14:paraId="309339F5" w14:textId="77777777" w:rsidR="00423626" w:rsidRPr="007466B0" w:rsidRDefault="00423626" w:rsidP="00423626">
      <w:pPr>
        <w:jc w:val="both"/>
        <w:rPr>
          <w:rFonts w:ascii="Times New Roman" w:hAnsi="Times New Roman"/>
          <w:szCs w:val="24"/>
        </w:rPr>
      </w:pPr>
    </w:p>
    <w:p w14:paraId="1B234060" w14:textId="77777777" w:rsidR="00423626" w:rsidRPr="007466B0" w:rsidRDefault="00423626" w:rsidP="006D0364">
      <w:pPr>
        <w:pStyle w:val="BodyTextIndent"/>
        <w:ind w:left="0" w:firstLine="1440"/>
        <w:rPr>
          <w:rFonts w:ascii="Times New Roman" w:hAnsi="Times New Roman"/>
          <w:szCs w:val="24"/>
        </w:rPr>
      </w:pPr>
      <w:r w:rsidRPr="007466B0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C77CF">
        <w:rPr>
          <w:rFonts w:ascii="Times New Roman" w:hAnsi="Times New Roman"/>
          <w:szCs w:val="24"/>
        </w:rPr>
        <w:t>________</w:t>
      </w:r>
      <w:r w:rsidR="00F5429E">
        <w:rPr>
          <w:rFonts w:ascii="Times New Roman" w:hAnsi="Times New Roman"/>
          <w:szCs w:val="24"/>
        </w:rPr>
        <w:t>____</w:t>
      </w:r>
      <w:r w:rsidR="005C77CF">
        <w:rPr>
          <w:rFonts w:ascii="Times New Roman" w:hAnsi="Times New Roman"/>
          <w:szCs w:val="24"/>
        </w:rPr>
        <w:t>__,</w:t>
      </w:r>
      <w:r w:rsidR="000A1135" w:rsidRPr="007466B0">
        <w:rPr>
          <w:rFonts w:ascii="Times New Roman" w:hAnsi="Times New Roman"/>
          <w:szCs w:val="24"/>
        </w:rPr>
        <w:t xml:space="preserve"> 20</w:t>
      </w:r>
      <w:r w:rsidR="007D6EF5">
        <w:rPr>
          <w:rFonts w:ascii="Times New Roman" w:hAnsi="Times New Roman"/>
          <w:szCs w:val="24"/>
        </w:rPr>
        <w:t>2</w:t>
      </w:r>
      <w:r w:rsidR="00E57A89">
        <w:rPr>
          <w:rFonts w:ascii="Times New Roman" w:hAnsi="Times New Roman"/>
          <w:szCs w:val="24"/>
        </w:rPr>
        <w:t>1</w:t>
      </w:r>
      <w:r w:rsidRPr="007466B0">
        <w:rPr>
          <w:rFonts w:ascii="Times New Roman" w:hAnsi="Times New Roman"/>
          <w:szCs w:val="24"/>
        </w:rPr>
        <w:t>, on file in this office.</w:t>
      </w:r>
    </w:p>
    <w:p w14:paraId="32696A95" w14:textId="77777777" w:rsidR="002B0104" w:rsidRPr="007466B0" w:rsidRDefault="002B0104" w:rsidP="00371974">
      <w:pPr>
        <w:jc w:val="both"/>
        <w:rPr>
          <w:rFonts w:ascii="Times New Roman" w:hAnsi="Times New Roman"/>
          <w:szCs w:val="24"/>
        </w:rPr>
      </w:pPr>
    </w:p>
    <w:p w14:paraId="112AA974" w14:textId="77777777" w:rsidR="007006CE" w:rsidRDefault="007006CE" w:rsidP="00371974">
      <w:pPr>
        <w:jc w:val="both"/>
        <w:rPr>
          <w:rFonts w:ascii="Times New Roman" w:hAnsi="Times New Roman"/>
          <w:szCs w:val="24"/>
        </w:rPr>
      </w:pPr>
    </w:p>
    <w:p w14:paraId="2CB37A05" w14:textId="77777777" w:rsidR="00C103F4" w:rsidRDefault="00C103F4" w:rsidP="00371974">
      <w:pPr>
        <w:jc w:val="both"/>
        <w:rPr>
          <w:rFonts w:ascii="Times New Roman" w:hAnsi="Times New Roman"/>
          <w:szCs w:val="24"/>
        </w:rPr>
      </w:pPr>
    </w:p>
    <w:p w14:paraId="7C5CD21A" w14:textId="77777777" w:rsidR="00726E50" w:rsidRPr="007466B0" w:rsidRDefault="00726E50" w:rsidP="00371974">
      <w:pPr>
        <w:jc w:val="both"/>
        <w:rPr>
          <w:rFonts w:ascii="Times New Roman" w:hAnsi="Times New Roman"/>
          <w:szCs w:val="24"/>
        </w:rPr>
      </w:pPr>
    </w:p>
    <w:p w14:paraId="0FF529CE" w14:textId="77777777" w:rsidR="006D0364" w:rsidRPr="00DF6982" w:rsidRDefault="006D0364" w:rsidP="006D0364">
      <w:pPr>
        <w:tabs>
          <w:tab w:val="left" w:pos="-1440"/>
        </w:tabs>
        <w:jc w:val="right"/>
        <w:rPr>
          <w:rFonts w:ascii="Times New Roman" w:hAnsi="Times New Roman"/>
        </w:rPr>
      </w:pPr>
      <w:r w:rsidRPr="00DF6982">
        <w:rPr>
          <w:rFonts w:ascii="Times New Roman" w:hAnsi="Times New Roman"/>
        </w:rPr>
        <w:t>.....................................................</w:t>
      </w:r>
    </w:p>
    <w:p w14:paraId="4B518F23" w14:textId="77777777" w:rsidR="006D0364" w:rsidRPr="006D0364" w:rsidRDefault="006D0364" w:rsidP="006D0364">
      <w:pPr>
        <w:tabs>
          <w:tab w:val="left" w:pos="-1440"/>
        </w:tabs>
        <w:jc w:val="right"/>
        <w:rPr>
          <w:rFonts w:ascii="Times New Roman" w:hAnsi="Times New Roman"/>
        </w:rPr>
      </w:pPr>
      <w:r w:rsidRPr="00DF6982">
        <w:rPr>
          <w:rFonts w:ascii="Times New Roman" w:hAnsi="Times New Roman"/>
        </w:rPr>
        <w:lastRenderedPageBreak/>
        <w:t>City Clerk, Clerk of The Council</w:t>
      </w:r>
    </w:p>
    <w:sectPr w:rsidR="006D0364" w:rsidRPr="006D0364" w:rsidSect="00E57A89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0DF9" w14:textId="77777777" w:rsidR="00C0404D" w:rsidRDefault="00C0404D">
      <w:r>
        <w:separator/>
      </w:r>
    </w:p>
  </w:endnote>
  <w:endnote w:type="continuationSeparator" w:id="0">
    <w:p w14:paraId="04A35D99" w14:textId="77777777" w:rsidR="00C0404D" w:rsidRDefault="00C0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D920" w14:textId="77777777" w:rsidR="00D90976" w:rsidRDefault="00D90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0A3AE" w14:textId="77777777" w:rsidR="00D90976" w:rsidRDefault="00D90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EF0B" w14:textId="77777777" w:rsidR="00D90976" w:rsidRDefault="00D909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4BFA" w14:textId="77777777" w:rsidR="00C0404D" w:rsidRDefault="00C0404D">
      <w:r>
        <w:separator/>
      </w:r>
    </w:p>
  </w:footnote>
  <w:footnote w:type="continuationSeparator" w:id="0">
    <w:p w14:paraId="0B1B3324" w14:textId="77777777" w:rsidR="00C0404D" w:rsidRDefault="00C0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5ACB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4022F6D6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18644876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5A3C8CBD" w14:textId="7BFE7F45" w:rsidR="00C32493" w:rsidRPr="00D6300F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Page </w:t>
    </w:r>
    <w:r w:rsidRPr="00D6300F">
      <w:rPr>
        <w:rFonts w:ascii="Times New Roman" w:hAnsi="Times New Roman"/>
        <w:b/>
        <w:bCs/>
        <w:szCs w:val="24"/>
      </w:rPr>
      <w:fldChar w:fldCharType="begin"/>
    </w:r>
    <w:r w:rsidRPr="00D6300F">
      <w:rPr>
        <w:rFonts w:ascii="Times New Roman" w:hAnsi="Times New Roman"/>
        <w:b/>
        <w:bCs/>
        <w:szCs w:val="24"/>
      </w:rPr>
      <w:instrText xml:space="preserve"> PAGE </w:instrText>
    </w:r>
    <w:r w:rsidRPr="00D6300F">
      <w:rPr>
        <w:rFonts w:ascii="Times New Roman" w:hAnsi="Times New Roman"/>
        <w:b/>
        <w:bCs/>
        <w:szCs w:val="24"/>
      </w:rPr>
      <w:fldChar w:fldCharType="separate"/>
    </w:r>
    <w:r w:rsidR="002D287D">
      <w:rPr>
        <w:rFonts w:ascii="Times New Roman" w:hAnsi="Times New Roman"/>
        <w:b/>
        <w:bCs/>
        <w:noProof/>
        <w:szCs w:val="24"/>
      </w:rPr>
      <w:t>4</w:t>
    </w:r>
    <w:r w:rsidRPr="00D6300F">
      <w:rPr>
        <w:rFonts w:ascii="Times New Roman" w:hAnsi="Times New Roman"/>
        <w:b/>
        <w:bCs/>
        <w:szCs w:val="24"/>
      </w:rPr>
      <w:fldChar w:fldCharType="end"/>
    </w:r>
    <w:r w:rsidRPr="00D6300F">
      <w:rPr>
        <w:rFonts w:ascii="Times New Roman" w:hAnsi="Times New Roman"/>
        <w:b/>
        <w:bCs/>
        <w:szCs w:val="24"/>
      </w:rPr>
      <w:t xml:space="preserve"> of </w:t>
    </w:r>
    <w:r>
      <w:rPr>
        <w:rFonts w:ascii="Times New Roman" w:hAnsi="Times New Roman"/>
        <w:b/>
        <w:bCs/>
        <w:szCs w:val="24"/>
      </w:rPr>
      <w:t>5</w:t>
    </w:r>
  </w:p>
  <w:p w14:paraId="5FF01F80" w14:textId="77777777" w:rsidR="00C32493" w:rsidRPr="00D6300F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C </w:t>
    </w:r>
    <w:r w:rsidRPr="00363CEF">
      <w:rPr>
        <w:rFonts w:ascii="Times New Roman" w:hAnsi="Times New Roman"/>
        <w:b/>
        <w:bCs/>
        <w:szCs w:val="24"/>
      </w:rPr>
      <w:t>210412</w:t>
    </w:r>
    <w:r>
      <w:rPr>
        <w:rFonts w:ascii="Times New Roman" w:hAnsi="Times New Roman"/>
        <w:b/>
        <w:bCs/>
        <w:szCs w:val="24"/>
      </w:rPr>
      <w:t xml:space="preserve"> </w:t>
    </w:r>
    <w:r w:rsidRPr="005C77CF">
      <w:rPr>
        <w:rFonts w:ascii="Times New Roman" w:hAnsi="Times New Roman"/>
        <w:b/>
        <w:bCs/>
        <w:szCs w:val="24"/>
      </w:rPr>
      <w:t>ZS</w:t>
    </w:r>
    <w:r>
      <w:rPr>
        <w:rFonts w:ascii="Times New Roman" w:hAnsi="Times New Roman"/>
        <w:b/>
        <w:bCs/>
        <w:szCs w:val="24"/>
      </w:rPr>
      <w:t>M</w:t>
    </w:r>
  </w:p>
  <w:p w14:paraId="19F56079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Res. No. </w:t>
    </w:r>
    <w:r>
      <w:rPr>
        <w:rFonts w:ascii="Times New Roman" w:hAnsi="Times New Roman"/>
        <w:b/>
        <w:bCs/>
        <w:szCs w:val="24"/>
      </w:rPr>
      <w:t>____</w:t>
    </w:r>
    <w:r w:rsidRPr="00D6300F">
      <w:rPr>
        <w:rFonts w:ascii="Times New Roman" w:hAnsi="Times New Roman"/>
        <w:b/>
        <w:bCs/>
        <w:szCs w:val="24"/>
      </w:rPr>
      <w:t xml:space="preserve"> (L.U. No. </w:t>
    </w:r>
    <w:r>
      <w:rPr>
        <w:rFonts w:ascii="Times New Roman" w:hAnsi="Times New Roman"/>
        <w:b/>
        <w:bCs/>
        <w:szCs w:val="24"/>
      </w:rPr>
      <w:t>899</w:t>
    </w:r>
    <w:r w:rsidRPr="00D6300F">
      <w:rPr>
        <w:rFonts w:ascii="Times New Roman" w:hAnsi="Times New Roman"/>
        <w:b/>
        <w:bCs/>
        <w:szCs w:val="24"/>
      </w:rPr>
      <w:t>)</w:t>
    </w:r>
  </w:p>
  <w:p w14:paraId="7582B5CE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3285945A" w14:textId="77777777" w:rsidR="00C32493" w:rsidRDefault="00C32493" w:rsidP="00C32493">
    <w:pPr>
      <w:pStyle w:val="Header"/>
      <w:rPr>
        <w:rFonts w:ascii="Times New Roman" w:hAnsi="Times New Roman"/>
        <w:b/>
        <w:bCs/>
        <w:szCs w:val="24"/>
      </w:rPr>
    </w:pPr>
  </w:p>
  <w:p w14:paraId="4999058E" w14:textId="77777777" w:rsidR="00C32493" w:rsidRDefault="00C3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B60F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12590F81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7DB48839" w14:textId="77777777" w:rsidR="00D90976" w:rsidRDefault="00D90976">
    <w:pPr>
      <w:pStyle w:val="Header"/>
      <w:rPr>
        <w:rFonts w:ascii="Times New Roman" w:hAnsi="Times New Roman"/>
        <w:b/>
        <w:bCs/>
      </w:rPr>
    </w:pPr>
  </w:p>
  <w:p w14:paraId="11DAF409" w14:textId="4AF8E284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Page </w:t>
    </w:r>
    <w:r w:rsidRPr="00D6300F">
      <w:rPr>
        <w:rFonts w:ascii="Times New Roman" w:hAnsi="Times New Roman"/>
        <w:b/>
        <w:bCs/>
        <w:szCs w:val="24"/>
      </w:rPr>
      <w:fldChar w:fldCharType="begin"/>
    </w:r>
    <w:r w:rsidRPr="00D6300F">
      <w:rPr>
        <w:rFonts w:ascii="Times New Roman" w:hAnsi="Times New Roman"/>
        <w:b/>
        <w:bCs/>
        <w:szCs w:val="24"/>
      </w:rPr>
      <w:instrText xml:space="preserve"> PAGE </w:instrText>
    </w:r>
    <w:r w:rsidRPr="00D6300F">
      <w:rPr>
        <w:rFonts w:ascii="Times New Roman" w:hAnsi="Times New Roman"/>
        <w:b/>
        <w:bCs/>
        <w:szCs w:val="24"/>
      </w:rPr>
      <w:fldChar w:fldCharType="separate"/>
    </w:r>
    <w:r w:rsidR="002D287D">
      <w:rPr>
        <w:rFonts w:ascii="Times New Roman" w:hAnsi="Times New Roman"/>
        <w:b/>
        <w:bCs/>
        <w:noProof/>
        <w:szCs w:val="24"/>
      </w:rPr>
      <w:t>6</w:t>
    </w:r>
    <w:r w:rsidRPr="00D6300F">
      <w:rPr>
        <w:rFonts w:ascii="Times New Roman" w:hAnsi="Times New Roman"/>
        <w:b/>
        <w:bCs/>
        <w:szCs w:val="24"/>
      </w:rPr>
      <w:fldChar w:fldCharType="end"/>
    </w:r>
    <w:r w:rsidRPr="00D6300F">
      <w:rPr>
        <w:rFonts w:ascii="Times New Roman" w:hAnsi="Times New Roman"/>
        <w:b/>
        <w:bCs/>
        <w:szCs w:val="24"/>
      </w:rPr>
      <w:t xml:space="preserve"> of </w:t>
    </w:r>
    <w:r w:rsidR="00E57A89">
      <w:rPr>
        <w:rFonts w:ascii="Times New Roman" w:hAnsi="Times New Roman"/>
        <w:b/>
        <w:bCs/>
        <w:szCs w:val="24"/>
      </w:rPr>
      <w:t>5</w:t>
    </w:r>
  </w:p>
  <w:p w14:paraId="17D0C487" w14:textId="77777777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C </w:t>
    </w:r>
    <w:r w:rsidRPr="00363CEF">
      <w:rPr>
        <w:rFonts w:ascii="Times New Roman" w:hAnsi="Times New Roman"/>
        <w:b/>
        <w:bCs/>
        <w:szCs w:val="24"/>
      </w:rPr>
      <w:t>210412</w:t>
    </w:r>
    <w:r>
      <w:rPr>
        <w:rFonts w:ascii="Times New Roman" w:hAnsi="Times New Roman"/>
        <w:b/>
        <w:bCs/>
        <w:szCs w:val="24"/>
      </w:rPr>
      <w:t xml:space="preserve"> </w:t>
    </w:r>
    <w:r w:rsidRPr="005C77CF">
      <w:rPr>
        <w:rFonts w:ascii="Times New Roman" w:hAnsi="Times New Roman"/>
        <w:b/>
        <w:bCs/>
        <w:szCs w:val="24"/>
      </w:rPr>
      <w:t>ZS</w:t>
    </w:r>
    <w:r>
      <w:rPr>
        <w:rFonts w:ascii="Times New Roman" w:hAnsi="Times New Roman"/>
        <w:b/>
        <w:bCs/>
        <w:szCs w:val="24"/>
      </w:rPr>
      <w:t>M</w:t>
    </w:r>
  </w:p>
  <w:p w14:paraId="3F103EEB" w14:textId="77777777" w:rsidR="00D90976" w:rsidRDefault="00D90976">
    <w:pPr>
      <w:pStyle w:val="Header"/>
      <w:rPr>
        <w:rFonts w:ascii="Times New Roman" w:hAnsi="Times New Roman"/>
        <w:b/>
        <w:bCs/>
        <w:szCs w:val="24"/>
      </w:rPr>
    </w:pPr>
    <w:r w:rsidRPr="00D6300F">
      <w:rPr>
        <w:rFonts w:ascii="Times New Roman" w:hAnsi="Times New Roman"/>
        <w:b/>
        <w:bCs/>
        <w:szCs w:val="24"/>
      </w:rPr>
      <w:t xml:space="preserve">Res. No. </w:t>
    </w:r>
    <w:r>
      <w:rPr>
        <w:rFonts w:ascii="Times New Roman" w:hAnsi="Times New Roman"/>
        <w:b/>
        <w:bCs/>
        <w:szCs w:val="24"/>
      </w:rPr>
      <w:t>____</w:t>
    </w:r>
    <w:r w:rsidRPr="00D6300F">
      <w:rPr>
        <w:rFonts w:ascii="Times New Roman" w:hAnsi="Times New Roman"/>
        <w:b/>
        <w:bCs/>
        <w:szCs w:val="24"/>
      </w:rPr>
      <w:t xml:space="preserve"> (L.U. No. </w:t>
    </w:r>
    <w:r>
      <w:rPr>
        <w:rFonts w:ascii="Times New Roman" w:hAnsi="Times New Roman"/>
        <w:b/>
        <w:bCs/>
        <w:szCs w:val="24"/>
      </w:rPr>
      <w:t>899</w:t>
    </w:r>
    <w:r w:rsidRPr="00D6300F">
      <w:rPr>
        <w:rFonts w:ascii="Times New Roman" w:hAnsi="Times New Roman"/>
        <w:b/>
        <w:bCs/>
        <w:szCs w:val="24"/>
      </w:rPr>
      <w:t>)</w:t>
    </w:r>
  </w:p>
  <w:p w14:paraId="6D4A88F9" w14:textId="77777777" w:rsidR="00D90976" w:rsidRPr="00D6300F" w:rsidRDefault="00D90976">
    <w:pPr>
      <w:pStyle w:val="Header"/>
      <w:rPr>
        <w:rFonts w:ascii="Times New Roman" w:hAnsi="Times New Roman"/>
        <w:b/>
        <w:bCs/>
        <w:szCs w:val="24"/>
      </w:rPr>
    </w:pPr>
  </w:p>
  <w:p w14:paraId="5F759CDC" w14:textId="77777777" w:rsidR="00D90976" w:rsidRDefault="00D909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20" w:hanging="360"/>
      </w:pPr>
    </w:lvl>
    <w:lvl w:ilvl="8">
      <w:numFmt w:val="bullet"/>
      <w:lvlText w:val="•"/>
      <w:lvlJc w:val="left"/>
      <w:pPr>
        <w:ind w:left="8020" w:hanging="360"/>
      </w:pPr>
    </w:lvl>
  </w:abstractNum>
  <w:abstractNum w:abstractNumId="2" w15:restartNumberingAfterBreak="0">
    <w:nsid w:val="06A35E04"/>
    <w:multiLevelType w:val="hybridMultilevel"/>
    <w:tmpl w:val="01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739"/>
    <w:multiLevelType w:val="hybridMultilevel"/>
    <w:tmpl w:val="99200866"/>
    <w:lvl w:ilvl="0" w:tplc="AF12BFC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BA5"/>
    <w:multiLevelType w:val="hybridMultilevel"/>
    <w:tmpl w:val="BF8633D6"/>
    <w:lvl w:ilvl="0" w:tplc="F3162E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80455"/>
    <w:multiLevelType w:val="hybridMultilevel"/>
    <w:tmpl w:val="F8BC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0BD2"/>
    <w:multiLevelType w:val="hybridMultilevel"/>
    <w:tmpl w:val="8CB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D1F"/>
    <w:multiLevelType w:val="hybridMultilevel"/>
    <w:tmpl w:val="FF36701A"/>
    <w:lvl w:ilvl="0" w:tplc="C668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48A7"/>
    <w:rsid w:val="00006133"/>
    <w:rsid w:val="000229F9"/>
    <w:rsid w:val="000246A7"/>
    <w:rsid w:val="00026186"/>
    <w:rsid w:val="0002649A"/>
    <w:rsid w:val="000275DE"/>
    <w:rsid w:val="00030AC4"/>
    <w:rsid w:val="0003278A"/>
    <w:rsid w:val="00032942"/>
    <w:rsid w:val="00033BBD"/>
    <w:rsid w:val="000408EB"/>
    <w:rsid w:val="000412B1"/>
    <w:rsid w:val="00041D0D"/>
    <w:rsid w:val="0004256B"/>
    <w:rsid w:val="00042CDA"/>
    <w:rsid w:val="00043004"/>
    <w:rsid w:val="00050E1C"/>
    <w:rsid w:val="00051DE7"/>
    <w:rsid w:val="00052E6D"/>
    <w:rsid w:val="00060214"/>
    <w:rsid w:val="00062AAB"/>
    <w:rsid w:val="00062ACB"/>
    <w:rsid w:val="00062D8F"/>
    <w:rsid w:val="00063A81"/>
    <w:rsid w:val="000648C2"/>
    <w:rsid w:val="000659CC"/>
    <w:rsid w:val="00067A67"/>
    <w:rsid w:val="00071939"/>
    <w:rsid w:val="00077C17"/>
    <w:rsid w:val="000803DD"/>
    <w:rsid w:val="0008262E"/>
    <w:rsid w:val="00084A3F"/>
    <w:rsid w:val="00085B13"/>
    <w:rsid w:val="00086BCC"/>
    <w:rsid w:val="00090C05"/>
    <w:rsid w:val="00091568"/>
    <w:rsid w:val="00097A07"/>
    <w:rsid w:val="000A1135"/>
    <w:rsid w:val="000A19BC"/>
    <w:rsid w:val="000A1BC7"/>
    <w:rsid w:val="000A50CD"/>
    <w:rsid w:val="000B28E1"/>
    <w:rsid w:val="000B5B7A"/>
    <w:rsid w:val="000B75AD"/>
    <w:rsid w:val="000C1419"/>
    <w:rsid w:val="000C60D9"/>
    <w:rsid w:val="000C6A4B"/>
    <w:rsid w:val="000D04F9"/>
    <w:rsid w:val="000D36BD"/>
    <w:rsid w:val="000D7FBE"/>
    <w:rsid w:val="000E0C15"/>
    <w:rsid w:val="000E3DDB"/>
    <w:rsid w:val="000E479E"/>
    <w:rsid w:val="000E4EC2"/>
    <w:rsid w:val="000E6133"/>
    <w:rsid w:val="000E652E"/>
    <w:rsid w:val="000E67E0"/>
    <w:rsid w:val="000F44B3"/>
    <w:rsid w:val="000F5FC6"/>
    <w:rsid w:val="000F6233"/>
    <w:rsid w:val="00101CD0"/>
    <w:rsid w:val="0010305E"/>
    <w:rsid w:val="001054A9"/>
    <w:rsid w:val="001057D7"/>
    <w:rsid w:val="00105B53"/>
    <w:rsid w:val="001100B7"/>
    <w:rsid w:val="00113606"/>
    <w:rsid w:val="00115083"/>
    <w:rsid w:val="001170C6"/>
    <w:rsid w:val="001256FC"/>
    <w:rsid w:val="00125C42"/>
    <w:rsid w:val="00136780"/>
    <w:rsid w:val="00141EB4"/>
    <w:rsid w:val="001432D0"/>
    <w:rsid w:val="001477A3"/>
    <w:rsid w:val="00151B75"/>
    <w:rsid w:val="00152EE3"/>
    <w:rsid w:val="00155F88"/>
    <w:rsid w:val="00162127"/>
    <w:rsid w:val="00164DF2"/>
    <w:rsid w:val="001754B9"/>
    <w:rsid w:val="001773FF"/>
    <w:rsid w:val="00182A70"/>
    <w:rsid w:val="00183D7E"/>
    <w:rsid w:val="00184B55"/>
    <w:rsid w:val="00186067"/>
    <w:rsid w:val="00186BF8"/>
    <w:rsid w:val="00187618"/>
    <w:rsid w:val="00191DFF"/>
    <w:rsid w:val="001926A0"/>
    <w:rsid w:val="001937D5"/>
    <w:rsid w:val="00194759"/>
    <w:rsid w:val="00197F9E"/>
    <w:rsid w:val="001A2647"/>
    <w:rsid w:val="001A479C"/>
    <w:rsid w:val="001A5A6A"/>
    <w:rsid w:val="001A6382"/>
    <w:rsid w:val="001A7F45"/>
    <w:rsid w:val="001B0575"/>
    <w:rsid w:val="001B064B"/>
    <w:rsid w:val="001B147F"/>
    <w:rsid w:val="001B22A1"/>
    <w:rsid w:val="001B5B78"/>
    <w:rsid w:val="001B6D8B"/>
    <w:rsid w:val="001B722A"/>
    <w:rsid w:val="001C00C2"/>
    <w:rsid w:val="001C07D8"/>
    <w:rsid w:val="001C1A8E"/>
    <w:rsid w:val="001C5480"/>
    <w:rsid w:val="001D1866"/>
    <w:rsid w:val="001D2935"/>
    <w:rsid w:val="001D45AB"/>
    <w:rsid w:val="001D71D0"/>
    <w:rsid w:val="001E0D26"/>
    <w:rsid w:val="001E6AED"/>
    <w:rsid w:val="00201A36"/>
    <w:rsid w:val="002022CB"/>
    <w:rsid w:val="00203B23"/>
    <w:rsid w:val="00206958"/>
    <w:rsid w:val="002075CB"/>
    <w:rsid w:val="0021118C"/>
    <w:rsid w:val="002238DE"/>
    <w:rsid w:val="002244A7"/>
    <w:rsid w:val="00224BEF"/>
    <w:rsid w:val="00225858"/>
    <w:rsid w:val="00230391"/>
    <w:rsid w:val="002308CF"/>
    <w:rsid w:val="00235674"/>
    <w:rsid w:val="002357B5"/>
    <w:rsid w:val="00236836"/>
    <w:rsid w:val="00240E05"/>
    <w:rsid w:val="00243203"/>
    <w:rsid w:val="00244F23"/>
    <w:rsid w:val="00246584"/>
    <w:rsid w:val="00250D5C"/>
    <w:rsid w:val="00252681"/>
    <w:rsid w:val="002528FA"/>
    <w:rsid w:val="00255248"/>
    <w:rsid w:val="00264C01"/>
    <w:rsid w:val="00275BD1"/>
    <w:rsid w:val="0027610E"/>
    <w:rsid w:val="0027734E"/>
    <w:rsid w:val="00281217"/>
    <w:rsid w:val="00283457"/>
    <w:rsid w:val="002858A7"/>
    <w:rsid w:val="00286255"/>
    <w:rsid w:val="00286EE9"/>
    <w:rsid w:val="00292D19"/>
    <w:rsid w:val="00297570"/>
    <w:rsid w:val="002979B6"/>
    <w:rsid w:val="002A0E6C"/>
    <w:rsid w:val="002A13D7"/>
    <w:rsid w:val="002A1B3B"/>
    <w:rsid w:val="002A1F72"/>
    <w:rsid w:val="002A3BA5"/>
    <w:rsid w:val="002A4371"/>
    <w:rsid w:val="002A440D"/>
    <w:rsid w:val="002A45FE"/>
    <w:rsid w:val="002A524A"/>
    <w:rsid w:val="002A77B2"/>
    <w:rsid w:val="002B0104"/>
    <w:rsid w:val="002B182C"/>
    <w:rsid w:val="002B4172"/>
    <w:rsid w:val="002B53DD"/>
    <w:rsid w:val="002B6162"/>
    <w:rsid w:val="002C2781"/>
    <w:rsid w:val="002C2807"/>
    <w:rsid w:val="002C5529"/>
    <w:rsid w:val="002C6F76"/>
    <w:rsid w:val="002D04AD"/>
    <w:rsid w:val="002D287D"/>
    <w:rsid w:val="002D2FE5"/>
    <w:rsid w:val="002D3375"/>
    <w:rsid w:val="002D471C"/>
    <w:rsid w:val="002D61B0"/>
    <w:rsid w:val="002D7CA3"/>
    <w:rsid w:val="002E038A"/>
    <w:rsid w:val="002E1888"/>
    <w:rsid w:val="002E7BF0"/>
    <w:rsid w:val="002F0A56"/>
    <w:rsid w:val="002F2B25"/>
    <w:rsid w:val="002F4B5F"/>
    <w:rsid w:val="002F71AC"/>
    <w:rsid w:val="00300BA6"/>
    <w:rsid w:val="00302BE7"/>
    <w:rsid w:val="003033D7"/>
    <w:rsid w:val="003035E9"/>
    <w:rsid w:val="00303B40"/>
    <w:rsid w:val="003051F8"/>
    <w:rsid w:val="0030527A"/>
    <w:rsid w:val="00314023"/>
    <w:rsid w:val="003140B2"/>
    <w:rsid w:val="0031594F"/>
    <w:rsid w:val="003160C3"/>
    <w:rsid w:val="00322C99"/>
    <w:rsid w:val="00331FA8"/>
    <w:rsid w:val="003349D6"/>
    <w:rsid w:val="00334C5F"/>
    <w:rsid w:val="00334E36"/>
    <w:rsid w:val="00335CC3"/>
    <w:rsid w:val="00341954"/>
    <w:rsid w:val="0034313B"/>
    <w:rsid w:val="00345C07"/>
    <w:rsid w:val="00351C38"/>
    <w:rsid w:val="00352E5B"/>
    <w:rsid w:val="00353DD0"/>
    <w:rsid w:val="0035415E"/>
    <w:rsid w:val="00355F61"/>
    <w:rsid w:val="00361554"/>
    <w:rsid w:val="0036346E"/>
    <w:rsid w:val="00363CEF"/>
    <w:rsid w:val="00364ECA"/>
    <w:rsid w:val="00365A46"/>
    <w:rsid w:val="00370845"/>
    <w:rsid w:val="0037098A"/>
    <w:rsid w:val="00371974"/>
    <w:rsid w:val="00371D09"/>
    <w:rsid w:val="00372E7B"/>
    <w:rsid w:val="003737D4"/>
    <w:rsid w:val="0037760E"/>
    <w:rsid w:val="0038184C"/>
    <w:rsid w:val="003838D2"/>
    <w:rsid w:val="00384EE1"/>
    <w:rsid w:val="00387F5F"/>
    <w:rsid w:val="00390248"/>
    <w:rsid w:val="003938B1"/>
    <w:rsid w:val="00396286"/>
    <w:rsid w:val="00396662"/>
    <w:rsid w:val="003A0F98"/>
    <w:rsid w:val="003A289F"/>
    <w:rsid w:val="003A3BE5"/>
    <w:rsid w:val="003A5A0C"/>
    <w:rsid w:val="003A5D32"/>
    <w:rsid w:val="003A6CCD"/>
    <w:rsid w:val="003A7758"/>
    <w:rsid w:val="003B2FA1"/>
    <w:rsid w:val="003B3B47"/>
    <w:rsid w:val="003B602B"/>
    <w:rsid w:val="003B6A63"/>
    <w:rsid w:val="003C1974"/>
    <w:rsid w:val="003C3058"/>
    <w:rsid w:val="003C4B3F"/>
    <w:rsid w:val="003C64A7"/>
    <w:rsid w:val="003D32CA"/>
    <w:rsid w:val="003D6D88"/>
    <w:rsid w:val="003E0ECF"/>
    <w:rsid w:val="003E1A11"/>
    <w:rsid w:val="003E2334"/>
    <w:rsid w:val="003E5393"/>
    <w:rsid w:val="003E5720"/>
    <w:rsid w:val="003E70AE"/>
    <w:rsid w:val="003E7DBD"/>
    <w:rsid w:val="003F0EFD"/>
    <w:rsid w:val="003F3680"/>
    <w:rsid w:val="003F5E5B"/>
    <w:rsid w:val="003F7AC0"/>
    <w:rsid w:val="00402311"/>
    <w:rsid w:val="0040477C"/>
    <w:rsid w:val="0040511F"/>
    <w:rsid w:val="0041169E"/>
    <w:rsid w:val="00415473"/>
    <w:rsid w:val="004156A3"/>
    <w:rsid w:val="00423626"/>
    <w:rsid w:val="004245DA"/>
    <w:rsid w:val="00425297"/>
    <w:rsid w:val="00427FC3"/>
    <w:rsid w:val="0043255D"/>
    <w:rsid w:val="004334B8"/>
    <w:rsid w:val="00436091"/>
    <w:rsid w:val="00436DAE"/>
    <w:rsid w:val="0043703C"/>
    <w:rsid w:val="00443998"/>
    <w:rsid w:val="00445C0C"/>
    <w:rsid w:val="00447179"/>
    <w:rsid w:val="0044765F"/>
    <w:rsid w:val="00454BBE"/>
    <w:rsid w:val="00456066"/>
    <w:rsid w:val="00456E06"/>
    <w:rsid w:val="00461B3B"/>
    <w:rsid w:val="00466385"/>
    <w:rsid w:val="00470362"/>
    <w:rsid w:val="0047130C"/>
    <w:rsid w:val="00475549"/>
    <w:rsid w:val="00481642"/>
    <w:rsid w:val="00481684"/>
    <w:rsid w:val="00482A4B"/>
    <w:rsid w:val="00482BB7"/>
    <w:rsid w:val="004843B1"/>
    <w:rsid w:val="00485103"/>
    <w:rsid w:val="00486866"/>
    <w:rsid w:val="004923BB"/>
    <w:rsid w:val="00494C91"/>
    <w:rsid w:val="00494D99"/>
    <w:rsid w:val="0049593B"/>
    <w:rsid w:val="00496180"/>
    <w:rsid w:val="004A2BE7"/>
    <w:rsid w:val="004A35D1"/>
    <w:rsid w:val="004B175B"/>
    <w:rsid w:val="004B1A02"/>
    <w:rsid w:val="004B1B18"/>
    <w:rsid w:val="004B6BC1"/>
    <w:rsid w:val="004C19D7"/>
    <w:rsid w:val="004C1E3E"/>
    <w:rsid w:val="004C4006"/>
    <w:rsid w:val="004C5484"/>
    <w:rsid w:val="004D1968"/>
    <w:rsid w:val="004D31E4"/>
    <w:rsid w:val="004D33B9"/>
    <w:rsid w:val="004D33EA"/>
    <w:rsid w:val="004D55E5"/>
    <w:rsid w:val="004E0AEE"/>
    <w:rsid w:val="004E0ED1"/>
    <w:rsid w:val="004E1B40"/>
    <w:rsid w:val="004E33C2"/>
    <w:rsid w:val="004E4BA5"/>
    <w:rsid w:val="004F00DF"/>
    <w:rsid w:val="004F0321"/>
    <w:rsid w:val="004F3411"/>
    <w:rsid w:val="004F692B"/>
    <w:rsid w:val="004F6D87"/>
    <w:rsid w:val="004F7973"/>
    <w:rsid w:val="005003F7"/>
    <w:rsid w:val="0050188B"/>
    <w:rsid w:val="00504218"/>
    <w:rsid w:val="005044AD"/>
    <w:rsid w:val="00504603"/>
    <w:rsid w:val="00506D47"/>
    <w:rsid w:val="005079CE"/>
    <w:rsid w:val="0051284C"/>
    <w:rsid w:val="005140CD"/>
    <w:rsid w:val="00515A31"/>
    <w:rsid w:val="005172CB"/>
    <w:rsid w:val="0051757D"/>
    <w:rsid w:val="00520534"/>
    <w:rsid w:val="00520960"/>
    <w:rsid w:val="005232BB"/>
    <w:rsid w:val="0052674E"/>
    <w:rsid w:val="00526BC9"/>
    <w:rsid w:val="005307E8"/>
    <w:rsid w:val="005325A7"/>
    <w:rsid w:val="005358EB"/>
    <w:rsid w:val="005365FB"/>
    <w:rsid w:val="00537FF4"/>
    <w:rsid w:val="005408A0"/>
    <w:rsid w:val="005415E4"/>
    <w:rsid w:val="00542AD9"/>
    <w:rsid w:val="00542E2E"/>
    <w:rsid w:val="005477DD"/>
    <w:rsid w:val="005504C9"/>
    <w:rsid w:val="00551815"/>
    <w:rsid w:val="00553A30"/>
    <w:rsid w:val="00554CA2"/>
    <w:rsid w:val="00554E84"/>
    <w:rsid w:val="00554FA3"/>
    <w:rsid w:val="00561269"/>
    <w:rsid w:val="005621F0"/>
    <w:rsid w:val="00562605"/>
    <w:rsid w:val="005671D3"/>
    <w:rsid w:val="0057049E"/>
    <w:rsid w:val="00570660"/>
    <w:rsid w:val="005731E7"/>
    <w:rsid w:val="00577180"/>
    <w:rsid w:val="005812F2"/>
    <w:rsid w:val="005817A7"/>
    <w:rsid w:val="00582271"/>
    <w:rsid w:val="0058258F"/>
    <w:rsid w:val="005836A1"/>
    <w:rsid w:val="00584197"/>
    <w:rsid w:val="00585BEB"/>
    <w:rsid w:val="00585FAD"/>
    <w:rsid w:val="00592B51"/>
    <w:rsid w:val="00595A76"/>
    <w:rsid w:val="00596DAE"/>
    <w:rsid w:val="005A1BBD"/>
    <w:rsid w:val="005A2632"/>
    <w:rsid w:val="005A2E5E"/>
    <w:rsid w:val="005A3FF5"/>
    <w:rsid w:val="005A789B"/>
    <w:rsid w:val="005B050E"/>
    <w:rsid w:val="005B1D64"/>
    <w:rsid w:val="005B3604"/>
    <w:rsid w:val="005B72CC"/>
    <w:rsid w:val="005C0F1A"/>
    <w:rsid w:val="005C119E"/>
    <w:rsid w:val="005C25EF"/>
    <w:rsid w:val="005C329F"/>
    <w:rsid w:val="005C42D1"/>
    <w:rsid w:val="005C5127"/>
    <w:rsid w:val="005C6472"/>
    <w:rsid w:val="005C77CF"/>
    <w:rsid w:val="005D13BB"/>
    <w:rsid w:val="005D219A"/>
    <w:rsid w:val="005D5290"/>
    <w:rsid w:val="005D5874"/>
    <w:rsid w:val="005D6DA6"/>
    <w:rsid w:val="005D7557"/>
    <w:rsid w:val="005E391F"/>
    <w:rsid w:val="005E6E88"/>
    <w:rsid w:val="005F33BB"/>
    <w:rsid w:val="005F3B92"/>
    <w:rsid w:val="005F50B1"/>
    <w:rsid w:val="005F6A88"/>
    <w:rsid w:val="00600128"/>
    <w:rsid w:val="0060026E"/>
    <w:rsid w:val="00600D15"/>
    <w:rsid w:val="006076EB"/>
    <w:rsid w:val="0061063A"/>
    <w:rsid w:val="00614858"/>
    <w:rsid w:val="006162B1"/>
    <w:rsid w:val="0062186E"/>
    <w:rsid w:val="00621CE3"/>
    <w:rsid w:val="00622D61"/>
    <w:rsid w:val="00623085"/>
    <w:rsid w:val="00626E6F"/>
    <w:rsid w:val="006271DB"/>
    <w:rsid w:val="006276C7"/>
    <w:rsid w:val="006315FF"/>
    <w:rsid w:val="00641755"/>
    <w:rsid w:val="00642615"/>
    <w:rsid w:val="006451F0"/>
    <w:rsid w:val="00650DB0"/>
    <w:rsid w:val="0065225A"/>
    <w:rsid w:val="0066189B"/>
    <w:rsid w:val="00665515"/>
    <w:rsid w:val="00667E92"/>
    <w:rsid w:val="00671858"/>
    <w:rsid w:val="0067478F"/>
    <w:rsid w:val="00680FB0"/>
    <w:rsid w:val="00681A27"/>
    <w:rsid w:val="00684441"/>
    <w:rsid w:val="00684789"/>
    <w:rsid w:val="0068479F"/>
    <w:rsid w:val="00691706"/>
    <w:rsid w:val="00692ADA"/>
    <w:rsid w:val="00696C71"/>
    <w:rsid w:val="006A0ED5"/>
    <w:rsid w:val="006A4E31"/>
    <w:rsid w:val="006A79C4"/>
    <w:rsid w:val="006B079D"/>
    <w:rsid w:val="006B11CB"/>
    <w:rsid w:val="006B375D"/>
    <w:rsid w:val="006B49EE"/>
    <w:rsid w:val="006B5EA0"/>
    <w:rsid w:val="006B6648"/>
    <w:rsid w:val="006B6FEE"/>
    <w:rsid w:val="006B7C58"/>
    <w:rsid w:val="006C32F4"/>
    <w:rsid w:val="006C33A1"/>
    <w:rsid w:val="006C5D2D"/>
    <w:rsid w:val="006D0364"/>
    <w:rsid w:val="006D420E"/>
    <w:rsid w:val="006D44DD"/>
    <w:rsid w:val="006D5263"/>
    <w:rsid w:val="006E2CAB"/>
    <w:rsid w:val="006E336B"/>
    <w:rsid w:val="006E486D"/>
    <w:rsid w:val="006E5073"/>
    <w:rsid w:val="006E5D23"/>
    <w:rsid w:val="006F0C2F"/>
    <w:rsid w:val="006F619E"/>
    <w:rsid w:val="006F65E7"/>
    <w:rsid w:val="006F75EA"/>
    <w:rsid w:val="007006CE"/>
    <w:rsid w:val="00701F4E"/>
    <w:rsid w:val="007023E4"/>
    <w:rsid w:val="00705EE7"/>
    <w:rsid w:val="00714049"/>
    <w:rsid w:val="00715A06"/>
    <w:rsid w:val="00716AE8"/>
    <w:rsid w:val="007178DF"/>
    <w:rsid w:val="0072130B"/>
    <w:rsid w:val="00721751"/>
    <w:rsid w:val="00723E1B"/>
    <w:rsid w:val="0072547A"/>
    <w:rsid w:val="00726E50"/>
    <w:rsid w:val="007275BB"/>
    <w:rsid w:val="0073096B"/>
    <w:rsid w:val="007374EC"/>
    <w:rsid w:val="00740153"/>
    <w:rsid w:val="0074044A"/>
    <w:rsid w:val="007405BF"/>
    <w:rsid w:val="00742834"/>
    <w:rsid w:val="007466B0"/>
    <w:rsid w:val="007512BA"/>
    <w:rsid w:val="00757A59"/>
    <w:rsid w:val="00757C5F"/>
    <w:rsid w:val="00760F2C"/>
    <w:rsid w:val="007636C2"/>
    <w:rsid w:val="00764D5D"/>
    <w:rsid w:val="007664CF"/>
    <w:rsid w:val="007712AF"/>
    <w:rsid w:val="00773B46"/>
    <w:rsid w:val="0079041A"/>
    <w:rsid w:val="007907E6"/>
    <w:rsid w:val="00791431"/>
    <w:rsid w:val="00793556"/>
    <w:rsid w:val="007952EC"/>
    <w:rsid w:val="007A2EC2"/>
    <w:rsid w:val="007B1FC9"/>
    <w:rsid w:val="007B223D"/>
    <w:rsid w:val="007B31E5"/>
    <w:rsid w:val="007B3AB3"/>
    <w:rsid w:val="007B5703"/>
    <w:rsid w:val="007B7590"/>
    <w:rsid w:val="007C057B"/>
    <w:rsid w:val="007C0E4A"/>
    <w:rsid w:val="007C1E34"/>
    <w:rsid w:val="007C30CB"/>
    <w:rsid w:val="007C468A"/>
    <w:rsid w:val="007C4C0D"/>
    <w:rsid w:val="007C552F"/>
    <w:rsid w:val="007D00CD"/>
    <w:rsid w:val="007D1AE5"/>
    <w:rsid w:val="007D239E"/>
    <w:rsid w:val="007D6EF5"/>
    <w:rsid w:val="007E07AB"/>
    <w:rsid w:val="007E3905"/>
    <w:rsid w:val="007E3E4D"/>
    <w:rsid w:val="007E5B44"/>
    <w:rsid w:val="007E5FBE"/>
    <w:rsid w:val="007E7128"/>
    <w:rsid w:val="007E7D08"/>
    <w:rsid w:val="007E7D2C"/>
    <w:rsid w:val="007F0BE9"/>
    <w:rsid w:val="007F0FAC"/>
    <w:rsid w:val="007F2FA5"/>
    <w:rsid w:val="007F451F"/>
    <w:rsid w:val="007F6B71"/>
    <w:rsid w:val="00800F65"/>
    <w:rsid w:val="00802445"/>
    <w:rsid w:val="008026C8"/>
    <w:rsid w:val="008068AF"/>
    <w:rsid w:val="00813FD1"/>
    <w:rsid w:val="00816D0A"/>
    <w:rsid w:val="00820E11"/>
    <w:rsid w:val="00821CE4"/>
    <w:rsid w:val="008227E5"/>
    <w:rsid w:val="00825113"/>
    <w:rsid w:val="00830DE1"/>
    <w:rsid w:val="00832161"/>
    <w:rsid w:val="008341F6"/>
    <w:rsid w:val="00835953"/>
    <w:rsid w:val="00835A08"/>
    <w:rsid w:val="00835EFF"/>
    <w:rsid w:val="00836BCA"/>
    <w:rsid w:val="008406AB"/>
    <w:rsid w:val="00841B9C"/>
    <w:rsid w:val="00842B54"/>
    <w:rsid w:val="00843187"/>
    <w:rsid w:val="00843C85"/>
    <w:rsid w:val="00843E3C"/>
    <w:rsid w:val="00844062"/>
    <w:rsid w:val="00844653"/>
    <w:rsid w:val="0084510F"/>
    <w:rsid w:val="008477AA"/>
    <w:rsid w:val="008500AC"/>
    <w:rsid w:val="00852C67"/>
    <w:rsid w:val="0085362C"/>
    <w:rsid w:val="00853FA5"/>
    <w:rsid w:val="00854E49"/>
    <w:rsid w:val="008628AE"/>
    <w:rsid w:val="00873B94"/>
    <w:rsid w:val="008750A7"/>
    <w:rsid w:val="0087636F"/>
    <w:rsid w:val="008770A9"/>
    <w:rsid w:val="00880CF2"/>
    <w:rsid w:val="00882B51"/>
    <w:rsid w:val="00886422"/>
    <w:rsid w:val="008902B0"/>
    <w:rsid w:val="00891B5B"/>
    <w:rsid w:val="008923BF"/>
    <w:rsid w:val="0089309D"/>
    <w:rsid w:val="00897725"/>
    <w:rsid w:val="008A183C"/>
    <w:rsid w:val="008A1B22"/>
    <w:rsid w:val="008A2595"/>
    <w:rsid w:val="008A2D39"/>
    <w:rsid w:val="008A46BF"/>
    <w:rsid w:val="008A55FE"/>
    <w:rsid w:val="008A679D"/>
    <w:rsid w:val="008A6873"/>
    <w:rsid w:val="008B2096"/>
    <w:rsid w:val="008B2201"/>
    <w:rsid w:val="008B6361"/>
    <w:rsid w:val="008B6509"/>
    <w:rsid w:val="008B750F"/>
    <w:rsid w:val="008C08F9"/>
    <w:rsid w:val="008C6103"/>
    <w:rsid w:val="008C68F2"/>
    <w:rsid w:val="008C6957"/>
    <w:rsid w:val="008C7E29"/>
    <w:rsid w:val="008D16EE"/>
    <w:rsid w:val="008D1FC0"/>
    <w:rsid w:val="008D407A"/>
    <w:rsid w:val="008D46F3"/>
    <w:rsid w:val="008D4AB4"/>
    <w:rsid w:val="008D4C75"/>
    <w:rsid w:val="008D55B8"/>
    <w:rsid w:val="008D5D76"/>
    <w:rsid w:val="008D7894"/>
    <w:rsid w:val="008E08C3"/>
    <w:rsid w:val="008E386E"/>
    <w:rsid w:val="008F1A7D"/>
    <w:rsid w:val="008F1B6B"/>
    <w:rsid w:val="008F2AEB"/>
    <w:rsid w:val="008F6809"/>
    <w:rsid w:val="0090004B"/>
    <w:rsid w:val="00901DC0"/>
    <w:rsid w:val="0090397F"/>
    <w:rsid w:val="00915499"/>
    <w:rsid w:val="009158AD"/>
    <w:rsid w:val="00917CE7"/>
    <w:rsid w:val="009208C6"/>
    <w:rsid w:val="009228F8"/>
    <w:rsid w:val="00922E1E"/>
    <w:rsid w:val="00924811"/>
    <w:rsid w:val="00925495"/>
    <w:rsid w:val="00927FED"/>
    <w:rsid w:val="009306B6"/>
    <w:rsid w:val="00933985"/>
    <w:rsid w:val="009349AF"/>
    <w:rsid w:val="00936C1E"/>
    <w:rsid w:val="00937172"/>
    <w:rsid w:val="00940A87"/>
    <w:rsid w:val="00941EA0"/>
    <w:rsid w:val="00941F2C"/>
    <w:rsid w:val="00950B96"/>
    <w:rsid w:val="00951983"/>
    <w:rsid w:val="009551AF"/>
    <w:rsid w:val="00955866"/>
    <w:rsid w:val="00956818"/>
    <w:rsid w:val="00961B87"/>
    <w:rsid w:val="00962130"/>
    <w:rsid w:val="00962EF2"/>
    <w:rsid w:val="00963C71"/>
    <w:rsid w:val="00965789"/>
    <w:rsid w:val="00965861"/>
    <w:rsid w:val="009662B2"/>
    <w:rsid w:val="009675C7"/>
    <w:rsid w:val="00976E60"/>
    <w:rsid w:val="00983165"/>
    <w:rsid w:val="00984120"/>
    <w:rsid w:val="00991BC0"/>
    <w:rsid w:val="009958F0"/>
    <w:rsid w:val="00995B0E"/>
    <w:rsid w:val="00997658"/>
    <w:rsid w:val="00997765"/>
    <w:rsid w:val="00997DA5"/>
    <w:rsid w:val="009A05D8"/>
    <w:rsid w:val="009A3215"/>
    <w:rsid w:val="009A4A07"/>
    <w:rsid w:val="009B1440"/>
    <w:rsid w:val="009C0C08"/>
    <w:rsid w:val="009C3361"/>
    <w:rsid w:val="009C4BD0"/>
    <w:rsid w:val="009C63C7"/>
    <w:rsid w:val="009D042F"/>
    <w:rsid w:val="009D0B3B"/>
    <w:rsid w:val="009E0664"/>
    <w:rsid w:val="009E1BC1"/>
    <w:rsid w:val="009E437E"/>
    <w:rsid w:val="009F00D1"/>
    <w:rsid w:val="009F07B3"/>
    <w:rsid w:val="009F2290"/>
    <w:rsid w:val="009F79EA"/>
    <w:rsid w:val="00A00141"/>
    <w:rsid w:val="00A010AB"/>
    <w:rsid w:val="00A04FA0"/>
    <w:rsid w:val="00A101A1"/>
    <w:rsid w:val="00A13D1E"/>
    <w:rsid w:val="00A178D5"/>
    <w:rsid w:val="00A31693"/>
    <w:rsid w:val="00A33E5C"/>
    <w:rsid w:val="00A34053"/>
    <w:rsid w:val="00A34D2A"/>
    <w:rsid w:val="00A35BEC"/>
    <w:rsid w:val="00A36F4D"/>
    <w:rsid w:val="00A400A9"/>
    <w:rsid w:val="00A41E6E"/>
    <w:rsid w:val="00A424F8"/>
    <w:rsid w:val="00A43CD3"/>
    <w:rsid w:val="00A440D3"/>
    <w:rsid w:val="00A45D68"/>
    <w:rsid w:val="00A47AE1"/>
    <w:rsid w:val="00A47D97"/>
    <w:rsid w:val="00A60906"/>
    <w:rsid w:val="00A61F32"/>
    <w:rsid w:val="00A63D05"/>
    <w:rsid w:val="00A6657D"/>
    <w:rsid w:val="00A6767D"/>
    <w:rsid w:val="00A67829"/>
    <w:rsid w:val="00A7439C"/>
    <w:rsid w:val="00A75166"/>
    <w:rsid w:val="00A757AD"/>
    <w:rsid w:val="00A76F07"/>
    <w:rsid w:val="00A83296"/>
    <w:rsid w:val="00A84A5E"/>
    <w:rsid w:val="00A87B63"/>
    <w:rsid w:val="00A87E06"/>
    <w:rsid w:val="00A93189"/>
    <w:rsid w:val="00A958FB"/>
    <w:rsid w:val="00AA14B5"/>
    <w:rsid w:val="00AA6F42"/>
    <w:rsid w:val="00AB0DD9"/>
    <w:rsid w:val="00AB2BA1"/>
    <w:rsid w:val="00AB43DA"/>
    <w:rsid w:val="00AB53C5"/>
    <w:rsid w:val="00AD03E4"/>
    <w:rsid w:val="00AD3894"/>
    <w:rsid w:val="00AD4173"/>
    <w:rsid w:val="00AD46CE"/>
    <w:rsid w:val="00AD5C60"/>
    <w:rsid w:val="00AE0941"/>
    <w:rsid w:val="00AE26EE"/>
    <w:rsid w:val="00AE30D0"/>
    <w:rsid w:val="00AE35E9"/>
    <w:rsid w:val="00AE3898"/>
    <w:rsid w:val="00AE392F"/>
    <w:rsid w:val="00AE65E4"/>
    <w:rsid w:val="00AF78E0"/>
    <w:rsid w:val="00AF7D46"/>
    <w:rsid w:val="00AF7F5E"/>
    <w:rsid w:val="00B0311F"/>
    <w:rsid w:val="00B03A55"/>
    <w:rsid w:val="00B0509F"/>
    <w:rsid w:val="00B11358"/>
    <w:rsid w:val="00B225E3"/>
    <w:rsid w:val="00B24793"/>
    <w:rsid w:val="00B256AE"/>
    <w:rsid w:val="00B257BD"/>
    <w:rsid w:val="00B30B1D"/>
    <w:rsid w:val="00B3504A"/>
    <w:rsid w:val="00B35416"/>
    <w:rsid w:val="00B3571C"/>
    <w:rsid w:val="00B35D3F"/>
    <w:rsid w:val="00B36801"/>
    <w:rsid w:val="00B37487"/>
    <w:rsid w:val="00B37873"/>
    <w:rsid w:val="00B37A56"/>
    <w:rsid w:val="00B45015"/>
    <w:rsid w:val="00B4618C"/>
    <w:rsid w:val="00B47965"/>
    <w:rsid w:val="00B507B1"/>
    <w:rsid w:val="00B53885"/>
    <w:rsid w:val="00B53E3F"/>
    <w:rsid w:val="00B54A14"/>
    <w:rsid w:val="00B555FF"/>
    <w:rsid w:val="00B56092"/>
    <w:rsid w:val="00B567D8"/>
    <w:rsid w:val="00B60C8B"/>
    <w:rsid w:val="00B61BE0"/>
    <w:rsid w:val="00B66F33"/>
    <w:rsid w:val="00B7204E"/>
    <w:rsid w:val="00B7262F"/>
    <w:rsid w:val="00B73274"/>
    <w:rsid w:val="00B770BF"/>
    <w:rsid w:val="00B8408F"/>
    <w:rsid w:val="00B84EAC"/>
    <w:rsid w:val="00B85620"/>
    <w:rsid w:val="00B8609C"/>
    <w:rsid w:val="00B865EC"/>
    <w:rsid w:val="00B87215"/>
    <w:rsid w:val="00B908C6"/>
    <w:rsid w:val="00B94440"/>
    <w:rsid w:val="00B959DB"/>
    <w:rsid w:val="00BA27DE"/>
    <w:rsid w:val="00BA44F4"/>
    <w:rsid w:val="00BA51C0"/>
    <w:rsid w:val="00BA5680"/>
    <w:rsid w:val="00BA5FE6"/>
    <w:rsid w:val="00BA7FE2"/>
    <w:rsid w:val="00BC08E7"/>
    <w:rsid w:val="00BC4595"/>
    <w:rsid w:val="00BD3AF7"/>
    <w:rsid w:val="00BD4F90"/>
    <w:rsid w:val="00BD5013"/>
    <w:rsid w:val="00BD7BDB"/>
    <w:rsid w:val="00BE15C9"/>
    <w:rsid w:val="00BE42B1"/>
    <w:rsid w:val="00BE52DA"/>
    <w:rsid w:val="00BE5ACA"/>
    <w:rsid w:val="00BF2B1F"/>
    <w:rsid w:val="00BF49EB"/>
    <w:rsid w:val="00BF57B9"/>
    <w:rsid w:val="00BF5C96"/>
    <w:rsid w:val="00BF5E3B"/>
    <w:rsid w:val="00C02484"/>
    <w:rsid w:val="00C03130"/>
    <w:rsid w:val="00C03AB8"/>
    <w:rsid w:val="00C0404D"/>
    <w:rsid w:val="00C04672"/>
    <w:rsid w:val="00C103F4"/>
    <w:rsid w:val="00C10EBD"/>
    <w:rsid w:val="00C1482E"/>
    <w:rsid w:val="00C17A44"/>
    <w:rsid w:val="00C21CC6"/>
    <w:rsid w:val="00C27FE8"/>
    <w:rsid w:val="00C30858"/>
    <w:rsid w:val="00C32493"/>
    <w:rsid w:val="00C35D87"/>
    <w:rsid w:val="00C40844"/>
    <w:rsid w:val="00C41D02"/>
    <w:rsid w:val="00C43AE4"/>
    <w:rsid w:val="00C43FA2"/>
    <w:rsid w:val="00C45400"/>
    <w:rsid w:val="00C46BDF"/>
    <w:rsid w:val="00C46D20"/>
    <w:rsid w:val="00C51D03"/>
    <w:rsid w:val="00C53ED6"/>
    <w:rsid w:val="00C53F2D"/>
    <w:rsid w:val="00C54443"/>
    <w:rsid w:val="00C55908"/>
    <w:rsid w:val="00C601F9"/>
    <w:rsid w:val="00C6081C"/>
    <w:rsid w:val="00C60D79"/>
    <w:rsid w:val="00C6367A"/>
    <w:rsid w:val="00C63782"/>
    <w:rsid w:val="00C65200"/>
    <w:rsid w:val="00C661B5"/>
    <w:rsid w:val="00C7322A"/>
    <w:rsid w:val="00C74058"/>
    <w:rsid w:val="00C75341"/>
    <w:rsid w:val="00C75CD2"/>
    <w:rsid w:val="00C769D8"/>
    <w:rsid w:val="00C82EC5"/>
    <w:rsid w:val="00C92BB2"/>
    <w:rsid w:val="00C93862"/>
    <w:rsid w:val="00C94B28"/>
    <w:rsid w:val="00C960ED"/>
    <w:rsid w:val="00CA1BDC"/>
    <w:rsid w:val="00CA2132"/>
    <w:rsid w:val="00CA2167"/>
    <w:rsid w:val="00CA3105"/>
    <w:rsid w:val="00CA5627"/>
    <w:rsid w:val="00CA590B"/>
    <w:rsid w:val="00CB77F6"/>
    <w:rsid w:val="00CC1841"/>
    <w:rsid w:val="00CC3B0B"/>
    <w:rsid w:val="00CC7B70"/>
    <w:rsid w:val="00CD062A"/>
    <w:rsid w:val="00CD0865"/>
    <w:rsid w:val="00CD2418"/>
    <w:rsid w:val="00CD2E05"/>
    <w:rsid w:val="00CD5FBC"/>
    <w:rsid w:val="00CD656C"/>
    <w:rsid w:val="00CE05A6"/>
    <w:rsid w:val="00CE3950"/>
    <w:rsid w:val="00CE5342"/>
    <w:rsid w:val="00CE5822"/>
    <w:rsid w:val="00CE625B"/>
    <w:rsid w:val="00CE6E59"/>
    <w:rsid w:val="00CF0E86"/>
    <w:rsid w:val="00CF0ECE"/>
    <w:rsid w:val="00CF3469"/>
    <w:rsid w:val="00CF35E4"/>
    <w:rsid w:val="00CF3A36"/>
    <w:rsid w:val="00D00D09"/>
    <w:rsid w:val="00D012B8"/>
    <w:rsid w:val="00D0225D"/>
    <w:rsid w:val="00D05C2B"/>
    <w:rsid w:val="00D068D0"/>
    <w:rsid w:val="00D10529"/>
    <w:rsid w:val="00D12B1A"/>
    <w:rsid w:val="00D171A1"/>
    <w:rsid w:val="00D21D06"/>
    <w:rsid w:val="00D24099"/>
    <w:rsid w:val="00D248B6"/>
    <w:rsid w:val="00D2492E"/>
    <w:rsid w:val="00D24C56"/>
    <w:rsid w:val="00D31E57"/>
    <w:rsid w:val="00D339B5"/>
    <w:rsid w:val="00D350A7"/>
    <w:rsid w:val="00D3678A"/>
    <w:rsid w:val="00D37D7C"/>
    <w:rsid w:val="00D427B4"/>
    <w:rsid w:val="00D437F2"/>
    <w:rsid w:val="00D61C1B"/>
    <w:rsid w:val="00D6300F"/>
    <w:rsid w:val="00D65F62"/>
    <w:rsid w:val="00D66391"/>
    <w:rsid w:val="00D663B7"/>
    <w:rsid w:val="00D67401"/>
    <w:rsid w:val="00D67983"/>
    <w:rsid w:val="00D679D6"/>
    <w:rsid w:val="00D76A17"/>
    <w:rsid w:val="00D7703E"/>
    <w:rsid w:val="00D837BB"/>
    <w:rsid w:val="00D84532"/>
    <w:rsid w:val="00D87277"/>
    <w:rsid w:val="00D90976"/>
    <w:rsid w:val="00D92059"/>
    <w:rsid w:val="00D930BD"/>
    <w:rsid w:val="00D93EA3"/>
    <w:rsid w:val="00DA0862"/>
    <w:rsid w:val="00DA267E"/>
    <w:rsid w:val="00DB1C88"/>
    <w:rsid w:val="00DB4777"/>
    <w:rsid w:val="00DB6080"/>
    <w:rsid w:val="00DB6790"/>
    <w:rsid w:val="00DB7164"/>
    <w:rsid w:val="00DC19F6"/>
    <w:rsid w:val="00DC2EE5"/>
    <w:rsid w:val="00DD116B"/>
    <w:rsid w:val="00DD1759"/>
    <w:rsid w:val="00DD4B6D"/>
    <w:rsid w:val="00DD73C1"/>
    <w:rsid w:val="00DE0C79"/>
    <w:rsid w:val="00DE6960"/>
    <w:rsid w:val="00DF0123"/>
    <w:rsid w:val="00DF0F42"/>
    <w:rsid w:val="00DF26CA"/>
    <w:rsid w:val="00DF34C8"/>
    <w:rsid w:val="00E03DC4"/>
    <w:rsid w:val="00E043E1"/>
    <w:rsid w:val="00E04ED1"/>
    <w:rsid w:val="00E05733"/>
    <w:rsid w:val="00E0650D"/>
    <w:rsid w:val="00E071B3"/>
    <w:rsid w:val="00E07B08"/>
    <w:rsid w:val="00E12E0D"/>
    <w:rsid w:val="00E14009"/>
    <w:rsid w:val="00E16DD8"/>
    <w:rsid w:val="00E2049D"/>
    <w:rsid w:val="00E22F1F"/>
    <w:rsid w:val="00E2670F"/>
    <w:rsid w:val="00E32E37"/>
    <w:rsid w:val="00E33DD0"/>
    <w:rsid w:val="00E34068"/>
    <w:rsid w:val="00E344AE"/>
    <w:rsid w:val="00E34DAD"/>
    <w:rsid w:val="00E354DA"/>
    <w:rsid w:val="00E3712D"/>
    <w:rsid w:val="00E37B6D"/>
    <w:rsid w:val="00E44420"/>
    <w:rsid w:val="00E45048"/>
    <w:rsid w:val="00E45CA6"/>
    <w:rsid w:val="00E4677B"/>
    <w:rsid w:val="00E5281E"/>
    <w:rsid w:val="00E548A3"/>
    <w:rsid w:val="00E55610"/>
    <w:rsid w:val="00E57A89"/>
    <w:rsid w:val="00E57BB3"/>
    <w:rsid w:val="00E6447C"/>
    <w:rsid w:val="00E65BF8"/>
    <w:rsid w:val="00E708F0"/>
    <w:rsid w:val="00E715F0"/>
    <w:rsid w:val="00E8277C"/>
    <w:rsid w:val="00E84B93"/>
    <w:rsid w:val="00E85566"/>
    <w:rsid w:val="00E914CD"/>
    <w:rsid w:val="00E91FB5"/>
    <w:rsid w:val="00E94425"/>
    <w:rsid w:val="00E9750B"/>
    <w:rsid w:val="00E97606"/>
    <w:rsid w:val="00EA1961"/>
    <w:rsid w:val="00EA1AE1"/>
    <w:rsid w:val="00EA4388"/>
    <w:rsid w:val="00EA59BE"/>
    <w:rsid w:val="00EB190E"/>
    <w:rsid w:val="00EB20B8"/>
    <w:rsid w:val="00EB3E98"/>
    <w:rsid w:val="00EB5846"/>
    <w:rsid w:val="00EB6301"/>
    <w:rsid w:val="00EB7BD0"/>
    <w:rsid w:val="00EC213D"/>
    <w:rsid w:val="00EC445D"/>
    <w:rsid w:val="00EC5726"/>
    <w:rsid w:val="00EC7546"/>
    <w:rsid w:val="00ED000D"/>
    <w:rsid w:val="00ED3243"/>
    <w:rsid w:val="00ED3AA8"/>
    <w:rsid w:val="00ED43D9"/>
    <w:rsid w:val="00ED5E4A"/>
    <w:rsid w:val="00EE0CAC"/>
    <w:rsid w:val="00EE2CDA"/>
    <w:rsid w:val="00EE4880"/>
    <w:rsid w:val="00EE6FEA"/>
    <w:rsid w:val="00EF1B55"/>
    <w:rsid w:val="00EF6A6A"/>
    <w:rsid w:val="00F033E6"/>
    <w:rsid w:val="00F051B6"/>
    <w:rsid w:val="00F115EC"/>
    <w:rsid w:val="00F12418"/>
    <w:rsid w:val="00F14291"/>
    <w:rsid w:val="00F1518F"/>
    <w:rsid w:val="00F15FC8"/>
    <w:rsid w:val="00F20695"/>
    <w:rsid w:val="00F22186"/>
    <w:rsid w:val="00F23B8C"/>
    <w:rsid w:val="00F23C73"/>
    <w:rsid w:val="00F24001"/>
    <w:rsid w:val="00F24885"/>
    <w:rsid w:val="00F25710"/>
    <w:rsid w:val="00F329EF"/>
    <w:rsid w:val="00F32F1A"/>
    <w:rsid w:val="00F35068"/>
    <w:rsid w:val="00F43520"/>
    <w:rsid w:val="00F45357"/>
    <w:rsid w:val="00F45E4C"/>
    <w:rsid w:val="00F47552"/>
    <w:rsid w:val="00F51DCF"/>
    <w:rsid w:val="00F53C1E"/>
    <w:rsid w:val="00F5429E"/>
    <w:rsid w:val="00F54393"/>
    <w:rsid w:val="00F54ED0"/>
    <w:rsid w:val="00F571D6"/>
    <w:rsid w:val="00F572C4"/>
    <w:rsid w:val="00F6138B"/>
    <w:rsid w:val="00F64771"/>
    <w:rsid w:val="00F64DD1"/>
    <w:rsid w:val="00F65F42"/>
    <w:rsid w:val="00F70B3B"/>
    <w:rsid w:val="00F720FE"/>
    <w:rsid w:val="00F72B98"/>
    <w:rsid w:val="00F72C94"/>
    <w:rsid w:val="00F7369A"/>
    <w:rsid w:val="00F742DC"/>
    <w:rsid w:val="00F75462"/>
    <w:rsid w:val="00F7559C"/>
    <w:rsid w:val="00F764AF"/>
    <w:rsid w:val="00F76CBE"/>
    <w:rsid w:val="00F7716D"/>
    <w:rsid w:val="00F77261"/>
    <w:rsid w:val="00F80F25"/>
    <w:rsid w:val="00F8208E"/>
    <w:rsid w:val="00F82902"/>
    <w:rsid w:val="00F84C74"/>
    <w:rsid w:val="00F900D1"/>
    <w:rsid w:val="00F93B20"/>
    <w:rsid w:val="00F93FA4"/>
    <w:rsid w:val="00F94A5D"/>
    <w:rsid w:val="00F94EED"/>
    <w:rsid w:val="00F94F2E"/>
    <w:rsid w:val="00FA1FBB"/>
    <w:rsid w:val="00FA2194"/>
    <w:rsid w:val="00FA3169"/>
    <w:rsid w:val="00FA5B1A"/>
    <w:rsid w:val="00FA7ADF"/>
    <w:rsid w:val="00FB407D"/>
    <w:rsid w:val="00FB4C5A"/>
    <w:rsid w:val="00FB6D8A"/>
    <w:rsid w:val="00FB6EF8"/>
    <w:rsid w:val="00FB76E6"/>
    <w:rsid w:val="00FD1486"/>
    <w:rsid w:val="00FD1E64"/>
    <w:rsid w:val="00FD5771"/>
    <w:rsid w:val="00FD6613"/>
    <w:rsid w:val="00FD6AC4"/>
    <w:rsid w:val="00FD70AB"/>
    <w:rsid w:val="00FD7C0D"/>
    <w:rsid w:val="00FE199E"/>
    <w:rsid w:val="00FE2133"/>
    <w:rsid w:val="00FE2EF7"/>
    <w:rsid w:val="00FE5B4B"/>
    <w:rsid w:val="00FE5C4D"/>
    <w:rsid w:val="00FF035E"/>
    <w:rsid w:val="00FF1B4C"/>
    <w:rsid w:val="00FF43E5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DC5BA"/>
  <w15:chartTrackingRefBased/>
  <w15:docId w15:val="{88F900CF-EA24-4A24-BDE1-801339F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208C6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9208C6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997765"/>
    <w:pPr>
      <w:autoSpaceDE w:val="0"/>
      <w:autoSpaceDN w:val="0"/>
      <w:adjustRightInd w:val="0"/>
      <w:ind w:left="720"/>
    </w:pPr>
    <w:rPr>
      <w:rFonts w:ascii="Courier New TUR" w:hAnsi="Courier New TUR"/>
      <w:snapToGrid/>
      <w:sz w:val="20"/>
      <w:szCs w:val="24"/>
    </w:rPr>
  </w:style>
  <w:style w:type="paragraph" w:customStyle="1" w:styleId="Default">
    <w:name w:val="Default"/>
    <w:rsid w:val="003C30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rsid w:val="008D16EE"/>
    <w:p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rsid w:val="00C9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E071B3"/>
    <w:rPr>
      <w:rFonts w:ascii="Arial" w:eastAsia="Arial" w:hAnsi="Arial" w:cs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42362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23626"/>
    <w:rPr>
      <w:rFonts w:ascii="Courier" w:hAnsi="Courier"/>
      <w:snapToGrid w:val="0"/>
      <w:sz w:val="24"/>
    </w:rPr>
  </w:style>
  <w:style w:type="table" w:customStyle="1" w:styleId="TableGrid1">
    <w:name w:val="Table Grid1"/>
    <w:basedOn w:val="TableNormal"/>
    <w:next w:val="TableGrid"/>
    <w:rsid w:val="0087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B47"/>
    <w:pPr>
      <w:autoSpaceDE w:val="0"/>
      <w:autoSpaceDN w:val="0"/>
      <w:spacing w:before="76"/>
    </w:pPr>
    <w:rPr>
      <w:rFonts w:ascii="Times New Roman" w:hAnsi="Times New Roman"/>
      <w:snapToGrid/>
      <w:sz w:val="22"/>
      <w:szCs w:val="22"/>
    </w:rPr>
  </w:style>
  <w:style w:type="character" w:styleId="CommentReference">
    <w:name w:val="annotation reference"/>
    <w:rsid w:val="005C2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5EF"/>
    <w:rPr>
      <w:sz w:val="20"/>
    </w:rPr>
  </w:style>
  <w:style w:type="character" w:customStyle="1" w:styleId="CommentTextChar">
    <w:name w:val="Comment Text Char"/>
    <w:link w:val="CommentText"/>
    <w:rsid w:val="005C25E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C25EF"/>
    <w:rPr>
      <w:b/>
      <w:bCs/>
    </w:rPr>
  </w:style>
  <w:style w:type="character" w:customStyle="1" w:styleId="CommentSubjectChar">
    <w:name w:val="Comment Subject Char"/>
    <w:link w:val="CommentSubject"/>
    <w:rsid w:val="005C25EF"/>
    <w:rPr>
      <w:rFonts w:ascii="Courier" w:hAnsi="Courier"/>
      <w:b/>
      <w:bCs/>
      <w:snapToGrid w:val="0"/>
    </w:rPr>
  </w:style>
  <w:style w:type="paragraph" w:styleId="NoSpacing">
    <w:name w:val="No Spacing"/>
    <w:uiPriority w:val="1"/>
    <w:qFormat/>
    <w:rsid w:val="00C27FE8"/>
    <w:pPr>
      <w:widowControl w:val="0"/>
    </w:pPr>
    <w:rPr>
      <w:rFonts w:ascii="Courier" w:hAnsi="Courier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862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uiPriority w:val="99"/>
    <w:rsid w:val="00D427B4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2017-12-19T20:13:00Z</cp:lastPrinted>
  <dcterms:created xsi:type="dcterms:W3CDTF">2021-12-15T01:04:00Z</dcterms:created>
  <dcterms:modified xsi:type="dcterms:W3CDTF">2021-12-15T17:16:00Z</dcterms:modified>
</cp:coreProperties>
</file>