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1EEE7F" w14:textId="77777777" w:rsidR="00E3518C" w:rsidRPr="00E3518C" w:rsidRDefault="00E3518C" w:rsidP="00E3518C">
      <w:pPr>
        <w:pStyle w:val="NoSpacing"/>
        <w:spacing w:after="240"/>
        <w:jc w:val="center"/>
        <w:rPr>
          <w:rFonts w:ascii="Times New Roman" w:hAnsi="Times New Roman"/>
          <w:b/>
          <w:sz w:val="28"/>
          <w:szCs w:val="28"/>
          <w:u w:val="single"/>
        </w:rPr>
      </w:pPr>
      <w:r w:rsidRPr="00E3518C">
        <w:rPr>
          <w:rFonts w:ascii="Times New Roman" w:hAnsi="Times New Roman"/>
          <w:b/>
          <w:sz w:val="28"/>
          <w:szCs w:val="28"/>
          <w:u w:val="single"/>
        </w:rPr>
        <w:t>Plain Language Summary</w:t>
      </w:r>
    </w:p>
    <w:p w14:paraId="4D87C147" w14:textId="77777777" w:rsidR="006C314E" w:rsidRDefault="0041520B" w:rsidP="0041520B">
      <w:pPr>
        <w:pStyle w:val="NoSpacing"/>
        <w:jc w:val="both"/>
        <w:rPr>
          <w:rFonts w:ascii="Times New Roman" w:hAnsi="Times New Roman"/>
          <w:sz w:val="24"/>
          <w:szCs w:val="24"/>
        </w:rPr>
      </w:pPr>
      <w:r w:rsidRPr="008823EE">
        <w:rPr>
          <w:rFonts w:ascii="Times New Roman" w:hAnsi="Times New Roman"/>
          <w:b/>
          <w:sz w:val="24"/>
          <w:szCs w:val="24"/>
          <w:u w:val="single"/>
        </w:rPr>
        <w:t>C</w:t>
      </w:r>
      <w:r w:rsidR="008823EE" w:rsidRPr="008823EE">
        <w:rPr>
          <w:rFonts w:ascii="Times New Roman" w:hAnsi="Times New Roman"/>
          <w:b/>
          <w:sz w:val="24"/>
          <w:szCs w:val="24"/>
          <w:u w:val="single"/>
        </w:rPr>
        <w:t>urrent Introduction Number</w:t>
      </w:r>
      <w:r w:rsidRPr="00C20D76">
        <w:rPr>
          <w:rFonts w:ascii="Times New Roman" w:hAnsi="Times New Roman"/>
          <w:b/>
          <w:sz w:val="24"/>
          <w:szCs w:val="24"/>
        </w:rPr>
        <w:t>:</w:t>
      </w:r>
    </w:p>
    <w:p w14:paraId="3C8F871A" w14:textId="5F2E9E87" w:rsidR="0041520B" w:rsidRPr="00A5189C" w:rsidRDefault="00086F3E" w:rsidP="006C314E">
      <w:pPr>
        <w:pStyle w:val="NoSpacing"/>
        <w:spacing w:before="80"/>
        <w:jc w:val="both"/>
        <w:rPr>
          <w:rFonts w:ascii="Times New Roman" w:hAnsi="Times New Roman"/>
          <w:sz w:val="24"/>
          <w:szCs w:val="24"/>
        </w:rPr>
      </w:pPr>
      <w:r w:rsidRPr="49E65B1A">
        <w:rPr>
          <w:rFonts w:ascii="Times New Roman" w:hAnsi="Times New Roman"/>
          <w:sz w:val="24"/>
          <w:szCs w:val="24"/>
        </w:rPr>
        <w:t>Int. No.</w:t>
      </w:r>
      <w:r w:rsidR="00FF1A44">
        <w:rPr>
          <w:rFonts w:ascii="Times New Roman" w:hAnsi="Times New Roman"/>
          <w:sz w:val="24"/>
          <w:szCs w:val="24"/>
        </w:rPr>
        <w:t xml:space="preserve"> 626</w:t>
      </w:r>
    </w:p>
    <w:p w14:paraId="672A6659" w14:textId="77777777" w:rsidR="0041520B" w:rsidRDefault="0041520B" w:rsidP="0041520B">
      <w:pPr>
        <w:pStyle w:val="NoSpacing"/>
        <w:jc w:val="both"/>
        <w:rPr>
          <w:rFonts w:ascii="Times New Roman" w:hAnsi="Times New Roman"/>
          <w:b/>
          <w:sz w:val="24"/>
          <w:szCs w:val="24"/>
        </w:rPr>
      </w:pPr>
    </w:p>
    <w:p w14:paraId="2D91F7E5" w14:textId="77777777" w:rsidR="0041520B" w:rsidRPr="008823EE" w:rsidRDefault="0041520B" w:rsidP="0041520B">
      <w:pPr>
        <w:pStyle w:val="NoSpacing"/>
        <w:jc w:val="both"/>
        <w:rPr>
          <w:rFonts w:ascii="Times New Roman" w:hAnsi="Times New Roman"/>
          <w:b/>
          <w:sz w:val="24"/>
          <w:szCs w:val="24"/>
          <w:u w:val="single"/>
        </w:rPr>
      </w:pPr>
      <w:r w:rsidRPr="008823EE">
        <w:rPr>
          <w:rFonts w:ascii="Times New Roman" w:hAnsi="Times New Roman"/>
          <w:b/>
          <w:sz w:val="24"/>
          <w:szCs w:val="24"/>
          <w:u w:val="single"/>
        </w:rPr>
        <w:t>P</w:t>
      </w:r>
      <w:r w:rsidR="008823EE" w:rsidRPr="008823EE">
        <w:rPr>
          <w:rFonts w:ascii="Times New Roman" w:hAnsi="Times New Roman"/>
          <w:b/>
          <w:sz w:val="24"/>
          <w:szCs w:val="24"/>
          <w:u w:val="single"/>
        </w:rPr>
        <w:t>rime Sponsors</w:t>
      </w:r>
      <w:r w:rsidRPr="00C20D76">
        <w:rPr>
          <w:rFonts w:ascii="Times New Roman" w:hAnsi="Times New Roman"/>
          <w:b/>
          <w:sz w:val="24"/>
          <w:szCs w:val="24"/>
        </w:rPr>
        <w:t>:</w:t>
      </w:r>
    </w:p>
    <w:p w14:paraId="03334C63" w14:textId="14FE754B" w:rsidR="00E64751" w:rsidRDefault="00E64751" w:rsidP="00E64751">
      <w:pPr>
        <w:autoSpaceDE w:val="0"/>
        <w:autoSpaceDN w:val="0"/>
        <w:adjustRightInd w:val="0"/>
        <w:jc w:val="both"/>
        <w:rPr>
          <w:szCs w:val="24"/>
        </w:rPr>
      </w:pPr>
      <w:r>
        <w:rPr>
          <w:szCs w:val="24"/>
        </w:rPr>
        <w:t>By Council Member</w:t>
      </w:r>
      <w:r w:rsidR="00C2124E">
        <w:rPr>
          <w:szCs w:val="24"/>
        </w:rPr>
        <w:t xml:space="preserve"> </w:t>
      </w:r>
      <w:proofErr w:type="spellStart"/>
      <w:r w:rsidR="00C2124E">
        <w:rPr>
          <w:szCs w:val="24"/>
        </w:rPr>
        <w:t>Restler</w:t>
      </w:r>
      <w:proofErr w:type="spellEnd"/>
    </w:p>
    <w:p w14:paraId="49530EA8" w14:textId="1ECE3EED" w:rsidR="0041520B" w:rsidRPr="008823EE" w:rsidRDefault="0041520B" w:rsidP="2AF3CC0A">
      <w:pPr>
        <w:jc w:val="both"/>
        <w:rPr>
          <w:b/>
          <w:bCs/>
          <w:szCs w:val="24"/>
          <w:u w:val="single"/>
        </w:rPr>
      </w:pPr>
    </w:p>
    <w:p w14:paraId="65611DCB" w14:textId="48241D6A" w:rsidR="0041520B" w:rsidRPr="008823EE" w:rsidRDefault="2AF3CC0A" w:rsidP="2AF3CC0A">
      <w:pPr>
        <w:jc w:val="both"/>
        <w:rPr>
          <w:szCs w:val="24"/>
          <w:u w:val="single"/>
        </w:rPr>
      </w:pPr>
      <w:r w:rsidRPr="2AF3CC0A">
        <w:rPr>
          <w:b/>
          <w:bCs/>
          <w:szCs w:val="24"/>
          <w:u w:val="single"/>
        </w:rPr>
        <w:t>Bill Title</w:t>
      </w:r>
      <w:r w:rsidRPr="2AF3CC0A">
        <w:rPr>
          <w:b/>
          <w:bCs/>
          <w:szCs w:val="24"/>
        </w:rPr>
        <w:t>:</w:t>
      </w:r>
      <w:r w:rsidRPr="2AF3CC0A">
        <w:rPr>
          <w:szCs w:val="24"/>
          <w:u w:val="single"/>
        </w:rPr>
        <w:t xml:space="preserve"> </w:t>
      </w:r>
    </w:p>
    <w:p w14:paraId="05097895" w14:textId="77777777" w:rsidR="0041520B" w:rsidRDefault="00B518D9" w:rsidP="00C20D76">
      <w:pPr>
        <w:pStyle w:val="NoSpacing"/>
        <w:spacing w:before="80"/>
        <w:jc w:val="both"/>
        <w:rPr>
          <w:rFonts w:ascii="Times New Roman" w:hAnsi="Times New Roman"/>
          <w:sz w:val="24"/>
          <w:szCs w:val="24"/>
        </w:rPr>
      </w:pPr>
      <w:r>
        <w:rPr>
          <w:rFonts w:ascii="Times New Roman" w:hAnsi="Times New Roman"/>
          <w:sz w:val="24"/>
          <w:szCs w:val="24"/>
        </w:rPr>
        <w:t xml:space="preserve">A local law to amend the administrative code of the city of New York, in relation to providing </w:t>
      </w:r>
      <w:proofErr w:type="gramStart"/>
      <w:r>
        <w:rPr>
          <w:rFonts w:ascii="Times New Roman" w:hAnsi="Times New Roman"/>
          <w:sz w:val="24"/>
          <w:szCs w:val="24"/>
        </w:rPr>
        <w:t>tenants</w:t>
      </w:r>
      <w:proofErr w:type="gramEnd"/>
      <w:r>
        <w:rPr>
          <w:rFonts w:ascii="Times New Roman" w:hAnsi="Times New Roman"/>
          <w:sz w:val="24"/>
          <w:szCs w:val="24"/>
        </w:rPr>
        <w:t xml:space="preserve"> the option of paying a security deposit in six equal monthly installments </w:t>
      </w:r>
    </w:p>
    <w:p w14:paraId="5DAB6C7B" w14:textId="77777777" w:rsidR="00617310" w:rsidRDefault="00617310" w:rsidP="0041520B">
      <w:pPr>
        <w:pStyle w:val="NoSpacing"/>
        <w:jc w:val="both"/>
        <w:rPr>
          <w:rFonts w:ascii="Times New Roman" w:hAnsi="Times New Roman"/>
          <w:sz w:val="24"/>
          <w:szCs w:val="24"/>
        </w:rPr>
      </w:pPr>
    </w:p>
    <w:p w14:paraId="2CCB4282" w14:textId="77777777" w:rsidR="0041520B" w:rsidRPr="008823EE" w:rsidRDefault="0041520B" w:rsidP="0041520B">
      <w:pPr>
        <w:pStyle w:val="NoSpacing"/>
        <w:jc w:val="both"/>
        <w:rPr>
          <w:rFonts w:ascii="Times New Roman" w:hAnsi="Times New Roman"/>
          <w:b/>
          <w:sz w:val="24"/>
          <w:szCs w:val="24"/>
          <w:u w:val="single"/>
        </w:rPr>
      </w:pPr>
      <w:r w:rsidRPr="008823EE">
        <w:rPr>
          <w:rFonts w:ascii="Times New Roman" w:hAnsi="Times New Roman"/>
          <w:b/>
          <w:sz w:val="24"/>
          <w:szCs w:val="24"/>
          <w:u w:val="single"/>
        </w:rPr>
        <w:t>B</w:t>
      </w:r>
      <w:r w:rsidR="008823EE" w:rsidRPr="008823EE">
        <w:rPr>
          <w:rFonts w:ascii="Times New Roman" w:hAnsi="Times New Roman"/>
          <w:b/>
          <w:sz w:val="24"/>
          <w:szCs w:val="24"/>
          <w:u w:val="single"/>
        </w:rPr>
        <w:t>ill Summary</w:t>
      </w:r>
      <w:r w:rsidRPr="00C20D76">
        <w:rPr>
          <w:rFonts w:ascii="Times New Roman" w:hAnsi="Times New Roman"/>
          <w:b/>
          <w:sz w:val="24"/>
          <w:szCs w:val="24"/>
        </w:rPr>
        <w:t>:</w:t>
      </w:r>
    </w:p>
    <w:p w14:paraId="0D2FC853" w14:textId="77777777" w:rsidR="0041520B" w:rsidRPr="00C20D76" w:rsidRDefault="0041520B" w:rsidP="0041520B">
      <w:pPr>
        <w:pStyle w:val="NoSpacing"/>
        <w:jc w:val="both"/>
        <w:rPr>
          <w:rFonts w:ascii="Times New Roman" w:hAnsi="Times New Roman"/>
          <w:b/>
          <w:sz w:val="24"/>
          <w:szCs w:val="24"/>
        </w:rPr>
      </w:pPr>
      <w:r>
        <w:rPr>
          <w:rFonts w:ascii="Times New Roman" w:hAnsi="Times New Roman"/>
          <w:b/>
          <w:sz w:val="24"/>
          <w:szCs w:val="24"/>
        </w:rPr>
        <w:t>This plain language summary is for informational purposes only and does not substitute for legal counsel. For more information, you should review the full text of the bill, which is available online at legistar.council.nyc.gov.</w:t>
      </w:r>
    </w:p>
    <w:p w14:paraId="279B308E" w14:textId="77777777" w:rsidR="0041520B" w:rsidRDefault="00F26B2D" w:rsidP="00C20D76">
      <w:pPr>
        <w:pStyle w:val="NoSpacing"/>
        <w:spacing w:before="120"/>
        <w:jc w:val="both"/>
        <w:rPr>
          <w:rFonts w:ascii="Times New Roman" w:hAnsi="Times New Roman"/>
          <w:sz w:val="24"/>
          <w:szCs w:val="24"/>
        </w:rPr>
      </w:pPr>
      <w:r>
        <w:rPr>
          <w:rFonts w:ascii="Times New Roman" w:hAnsi="Times New Roman"/>
          <w:sz w:val="24"/>
          <w:szCs w:val="24"/>
        </w:rPr>
        <w:t xml:space="preserve">For residential tenancies that are six months or longer, this bill would provide </w:t>
      </w:r>
      <w:proofErr w:type="gramStart"/>
      <w:r>
        <w:rPr>
          <w:rFonts w:ascii="Times New Roman" w:hAnsi="Times New Roman"/>
          <w:sz w:val="24"/>
          <w:szCs w:val="24"/>
        </w:rPr>
        <w:t>tenants</w:t>
      </w:r>
      <w:proofErr w:type="gramEnd"/>
      <w:r>
        <w:rPr>
          <w:rFonts w:ascii="Times New Roman" w:hAnsi="Times New Roman"/>
          <w:sz w:val="24"/>
          <w:szCs w:val="24"/>
        </w:rPr>
        <w:t xml:space="preserve"> the option of paying a security deposit in six, equal, consecutive monthly installments added to the first six rental payments</w:t>
      </w:r>
      <w:r w:rsidR="00C8316D">
        <w:rPr>
          <w:rFonts w:ascii="Times New Roman" w:hAnsi="Times New Roman"/>
          <w:sz w:val="24"/>
          <w:szCs w:val="24"/>
        </w:rPr>
        <w:t>, respectively</w:t>
      </w:r>
      <w:r>
        <w:rPr>
          <w:rFonts w:ascii="Times New Roman" w:hAnsi="Times New Roman"/>
          <w:sz w:val="24"/>
          <w:szCs w:val="24"/>
        </w:rPr>
        <w:t xml:space="preserve">. </w:t>
      </w:r>
      <w:r w:rsidR="008818C8">
        <w:rPr>
          <w:rFonts w:ascii="Times New Roman" w:hAnsi="Times New Roman"/>
          <w:sz w:val="24"/>
          <w:szCs w:val="24"/>
        </w:rPr>
        <w:t xml:space="preserve">Tenants with a </w:t>
      </w:r>
      <w:proofErr w:type="gramStart"/>
      <w:r w:rsidR="008818C8">
        <w:rPr>
          <w:rFonts w:ascii="Times New Roman" w:hAnsi="Times New Roman"/>
          <w:sz w:val="24"/>
          <w:szCs w:val="24"/>
        </w:rPr>
        <w:t>shorter term</w:t>
      </w:r>
      <w:proofErr w:type="gramEnd"/>
      <w:r w:rsidR="008818C8">
        <w:rPr>
          <w:rFonts w:ascii="Times New Roman" w:hAnsi="Times New Roman"/>
          <w:sz w:val="24"/>
          <w:szCs w:val="24"/>
        </w:rPr>
        <w:t xml:space="preserve"> tenancy of less than six months would be permitted the option of paying equal, consecutive monthly installments provided that the number of installments match the number of months of the tenancy.  </w:t>
      </w:r>
      <w:r>
        <w:rPr>
          <w:rFonts w:ascii="Times New Roman" w:hAnsi="Times New Roman"/>
          <w:sz w:val="24"/>
          <w:szCs w:val="24"/>
        </w:rPr>
        <w:t>This bill could alleviate hardships associated with the requirement to pay a security deposit in one lump sum.</w:t>
      </w:r>
    </w:p>
    <w:p w14:paraId="02EB378F" w14:textId="77777777" w:rsidR="008823EE" w:rsidRDefault="008823EE" w:rsidP="0041520B">
      <w:pPr>
        <w:pStyle w:val="NoSpacing"/>
        <w:jc w:val="both"/>
        <w:rPr>
          <w:rFonts w:ascii="Times New Roman" w:hAnsi="Times New Roman"/>
          <w:sz w:val="24"/>
          <w:szCs w:val="24"/>
        </w:rPr>
      </w:pPr>
    </w:p>
    <w:p w14:paraId="700F2D74" w14:textId="77777777" w:rsidR="006C314E" w:rsidRDefault="0041520B" w:rsidP="0041520B">
      <w:pPr>
        <w:pStyle w:val="NoSpacing"/>
        <w:jc w:val="both"/>
        <w:rPr>
          <w:rFonts w:ascii="Times New Roman" w:hAnsi="Times New Roman"/>
          <w:sz w:val="24"/>
          <w:szCs w:val="24"/>
        </w:rPr>
      </w:pPr>
      <w:r w:rsidRPr="008823EE">
        <w:rPr>
          <w:rFonts w:ascii="Times New Roman" w:hAnsi="Times New Roman"/>
          <w:b/>
          <w:sz w:val="24"/>
          <w:szCs w:val="24"/>
          <w:u w:val="single"/>
        </w:rPr>
        <w:t>E</w:t>
      </w:r>
      <w:r w:rsidR="008823EE" w:rsidRPr="008823EE">
        <w:rPr>
          <w:rFonts w:ascii="Times New Roman" w:hAnsi="Times New Roman"/>
          <w:b/>
          <w:sz w:val="24"/>
          <w:szCs w:val="24"/>
          <w:u w:val="single"/>
        </w:rPr>
        <w:t>ffective Date</w:t>
      </w:r>
      <w:r w:rsidRPr="00C20D76">
        <w:rPr>
          <w:rFonts w:ascii="Times New Roman" w:hAnsi="Times New Roman"/>
          <w:b/>
          <w:sz w:val="24"/>
          <w:szCs w:val="24"/>
        </w:rPr>
        <w:t>:</w:t>
      </w:r>
    </w:p>
    <w:p w14:paraId="726E2CD9" w14:textId="77777777" w:rsidR="0041520B" w:rsidRPr="00A5189C" w:rsidRDefault="00A5189C" w:rsidP="006C314E">
      <w:pPr>
        <w:pStyle w:val="NoSpacing"/>
        <w:spacing w:before="80"/>
        <w:jc w:val="both"/>
        <w:rPr>
          <w:rFonts w:ascii="Times New Roman" w:hAnsi="Times New Roman"/>
          <w:sz w:val="24"/>
          <w:szCs w:val="24"/>
        </w:rPr>
      </w:pPr>
      <w:r>
        <w:rPr>
          <w:rFonts w:ascii="Times New Roman" w:hAnsi="Times New Roman"/>
          <w:sz w:val="24"/>
          <w:szCs w:val="24"/>
        </w:rPr>
        <w:t>1</w:t>
      </w:r>
      <w:r w:rsidR="00F26B2D">
        <w:rPr>
          <w:rFonts w:ascii="Times New Roman" w:hAnsi="Times New Roman"/>
          <w:sz w:val="24"/>
          <w:szCs w:val="24"/>
        </w:rPr>
        <w:t>2</w:t>
      </w:r>
      <w:r>
        <w:rPr>
          <w:rFonts w:ascii="Times New Roman" w:hAnsi="Times New Roman"/>
          <w:sz w:val="24"/>
          <w:szCs w:val="24"/>
        </w:rPr>
        <w:t xml:space="preserve">0 days after </w:t>
      </w:r>
      <w:r w:rsidR="00D442F8">
        <w:rPr>
          <w:rFonts w:ascii="Times New Roman" w:hAnsi="Times New Roman"/>
          <w:sz w:val="24"/>
          <w:szCs w:val="24"/>
        </w:rPr>
        <w:t>it become</w:t>
      </w:r>
      <w:r w:rsidR="00F42BA3">
        <w:rPr>
          <w:rFonts w:ascii="Times New Roman" w:hAnsi="Times New Roman"/>
          <w:sz w:val="24"/>
          <w:szCs w:val="24"/>
        </w:rPr>
        <w:t>s</w:t>
      </w:r>
      <w:r w:rsidR="00D442F8">
        <w:rPr>
          <w:rFonts w:ascii="Times New Roman" w:hAnsi="Times New Roman"/>
          <w:sz w:val="24"/>
          <w:szCs w:val="24"/>
        </w:rPr>
        <w:t xml:space="preserve"> law</w:t>
      </w:r>
    </w:p>
    <w:p w14:paraId="6A05A809" w14:textId="77777777" w:rsidR="00D92C74" w:rsidRDefault="00D92C74" w:rsidP="0041520B"/>
    <w:p w14:paraId="7F720DE1" w14:textId="77777777" w:rsidR="00EF0E87" w:rsidRPr="008823EE" w:rsidRDefault="00EF0E87" w:rsidP="00EF0E87">
      <w:pPr>
        <w:pStyle w:val="NoSpacing"/>
        <w:jc w:val="both"/>
        <w:rPr>
          <w:rFonts w:ascii="Times New Roman" w:hAnsi="Times New Roman"/>
          <w:b/>
          <w:sz w:val="24"/>
          <w:szCs w:val="24"/>
          <w:u w:val="single"/>
        </w:rPr>
      </w:pPr>
      <w:r w:rsidRPr="008823EE">
        <w:rPr>
          <w:rFonts w:ascii="Times New Roman" w:hAnsi="Times New Roman"/>
          <w:b/>
          <w:sz w:val="24"/>
          <w:szCs w:val="24"/>
          <w:u w:val="single"/>
        </w:rPr>
        <w:t>L</w:t>
      </w:r>
      <w:r w:rsidR="008823EE" w:rsidRPr="008823EE">
        <w:rPr>
          <w:rFonts w:ascii="Times New Roman" w:hAnsi="Times New Roman"/>
          <w:b/>
          <w:sz w:val="24"/>
          <w:szCs w:val="24"/>
          <w:u w:val="single"/>
        </w:rPr>
        <w:t>egislative Impact</w:t>
      </w:r>
      <w:r w:rsidRPr="00C20D76">
        <w:rPr>
          <w:rFonts w:ascii="Times New Roman" w:hAnsi="Times New Roman"/>
          <w:b/>
          <w:sz w:val="24"/>
          <w:szCs w:val="24"/>
        </w:rPr>
        <w:t>:</w:t>
      </w:r>
    </w:p>
    <w:p w14:paraId="0A3B1BC8" w14:textId="77777777" w:rsidR="002B309C" w:rsidRPr="00086F3E" w:rsidRDefault="00781399" w:rsidP="00C20D76">
      <w:pPr>
        <w:tabs>
          <w:tab w:val="left" w:pos="540"/>
        </w:tabs>
        <w:spacing w:before="80"/>
        <w:ind w:left="187"/>
        <w:rPr>
          <w:szCs w:val="22"/>
        </w:rPr>
      </w:pPr>
      <w:r>
        <w:rPr>
          <w:rFonts w:ascii="MS Gothic" w:eastAsia="MS Gothic" w:hAnsi="MS Gothic" w:hint="eastAsia"/>
          <w:b/>
          <w:szCs w:val="22"/>
        </w:rPr>
        <w:t>☐</w:t>
      </w:r>
      <w:r w:rsidR="00A5189C" w:rsidRPr="00086F3E">
        <w:rPr>
          <w:b/>
          <w:szCs w:val="22"/>
        </w:rPr>
        <w:t xml:space="preserve"> </w:t>
      </w:r>
      <w:r w:rsidR="002B309C" w:rsidRPr="00086F3E">
        <w:rPr>
          <w:b/>
          <w:szCs w:val="22"/>
        </w:rPr>
        <w:t>Agency Rulemaking Required</w:t>
      </w:r>
      <w:r w:rsidR="002B309C" w:rsidRPr="00086F3E">
        <w:rPr>
          <w:szCs w:val="22"/>
        </w:rPr>
        <w:t>: Is City agency rulemaking required?</w:t>
      </w:r>
    </w:p>
    <w:p w14:paraId="4DD181B5" w14:textId="77777777" w:rsidR="002B309C" w:rsidRPr="00086F3E" w:rsidRDefault="00781399" w:rsidP="00A5189C">
      <w:pPr>
        <w:tabs>
          <w:tab w:val="left" w:pos="540"/>
        </w:tabs>
        <w:ind w:left="180"/>
        <w:rPr>
          <w:szCs w:val="22"/>
        </w:rPr>
      </w:pPr>
      <w:r>
        <w:rPr>
          <w:rFonts w:ascii="MS Gothic" w:eastAsia="MS Gothic" w:hAnsi="MS Gothic" w:hint="eastAsia"/>
          <w:b/>
          <w:szCs w:val="22"/>
        </w:rPr>
        <w:t>☐</w:t>
      </w:r>
      <w:r w:rsidR="00A5189C" w:rsidRPr="00086F3E">
        <w:rPr>
          <w:b/>
          <w:szCs w:val="22"/>
        </w:rPr>
        <w:t xml:space="preserve"> </w:t>
      </w:r>
      <w:r w:rsidR="002B309C" w:rsidRPr="00086F3E">
        <w:rPr>
          <w:b/>
          <w:szCs w:val="22"/>
        </w:rPr>
        <w:t>Report Required</w:t>
      </w:r>
      <w:r w:rsidR="002B309C" w:rsidRPr="00086F3E">
        <w:rPr>
          <w:szCs w:val="22"/>
        </w:rPr>
        <w:t>: Is a report due to Council required?</w:t>
      </w:r>
    </w:p>
    <w:p w14:paraId="1C48C8D3" w14:textId="77777777" w:rsidR="002B309C" w:rsidRPr="00086F3E" w:rsidRDefault="00A5189C" w:rsidP="00A5189C">
      <w:pPr>
        <w:tabs>
          <w:tab w:val="left" w:pos="540"/>
        </w:tabs>
        <w:ind w:left="180"/>
        <w:rPr>
          <w:szCs w:val="22"/>
        </w:rPr>
      </w:pPr>
      <w:r>
        <w:rPr>
          <w:rFonts w:ascii="MS Gothic" w:eastAsia="MS Gothic" w:hAnsi="MS Gothic" w:hint="eastAsia"/>
          <w:b/>
          <w:szCs w:val="22"/>
        </w:rPr>
        <w:t>☐</w:t>
      </w:r>
      <w:r w:rsidRPr="00086F3E">
        <w:rPr>
          <w:b/>
          <w:szCs w:val="22"/>
        </w:rPr>
        <w:t xml:space="preserve"> </w:t>
      </w:r>
      <w:r w:rsidR="002B309C" w:rsidRPr="00086F3E">
        <w:rPr>
          <w:b/>
          <w:szCs w:val="22"/>
        </w:rPr>
        <w:t>Sunset Date Included</w:t>
      </w:r>
      <w:r w:rsidR="002B309C" w:rsidRPr="00086F3E">
        <w:rPr>
          <w:szCs w:val="22"/>
        </w:rPr>
        <w:t>: Does the legislation have a sunset date?</w:t>
      </w:r>
    </w:p>
    <w:p w14:paraId="182E2CEA" w14:textId="77777777" w:rsidR="002B309C" w:rsidRPr="00086F3E" w:rsidRDefault="00781399" w:rsidP="00A5189C">
      <w:pPr>
        <w:tabs>
          <w:tab w:val="left" w:pos="540"/>
        </w:tabs>
        <w:ind w:left="180"/>
        <w:rPr>
          <w:szCs w:val="22"/>
        </w:rPr>
      </w:pPr>
      <w:r>
        <w:rPr>
          <w:rFonts w:ascii="MS Gothic" w:eastAsia="MS Gothic" w:hAnsi="MS Gothic" w:hint="eastAsia"/>
          <w:b/>
          <w:szCs w:val="22"/>
        </w:rPr>
        <w:t>☐</w:t>
      </w:r>
      <w:r w:rsidR="00A5189C" w:rsidRPr="00086F3E">
        <w:rPr>
          <w:b/>
          <w:szCs w:val="22"/>
        </w:rPr>
        <w:t xml:space="preserve"> </w:t>
      </w:r>
      <w:r w:rsidR="002B309C" w:rsidRPr="00086F3E">
        <w:rPr>
          <w:b/>
          <w:szCs w:val="22"/>
        </w:rPr>
        <w:t>Council Appointment Required</w:t>
      </w:r>
      <w:r w:rsidR="002B309C" w:rsidRPr="00086F3E">
        <w:rPr>
          <w:szCs w:val="22"/>
        </w:rPr>
        <w:t>: Is an appointment by the Council required?</w:t>
      </w:r>
    </w:p>
    <w:p w14:paraId="0641290A" w14:textId="77777777" w:rsidR="002B309C" w:rsidRPr="00086F3E" w:rsidRDefault="00A5189C" w:rsidP="00A5189C">
      <w:pPr>
        <w:tabs>
          <w:tab w:val="left" w:pos="540"/>
        </w:tabs>
        <w:ind w:left="180"/>
        <w:rPr>
          <w:szCs w:val="22"/>
        </w:rPr>
      </w:pPr>
      <w:r>
        <w:rPr>
          <w:rFonts w:ascii="MS Gothic" w:eastAsia="MS Gothic" w:hAnsi="MS Gothic" w:hint="eastAsia"/>
          <w:b/>
          <w:szCs w:val="22"/>
        </w:rPr>
        <w:t>☐</w:t>
      </w:r>
      <w:r w:rsidRPr="00086F3E">
        <w:rPr>
          <w:b/>
          <w:szCs w:val="22"/>
        </w:rPr>
        <w:t xml:space="preserve"> </w:t>
      </w:r>
      <w:r w:rsidR="002B309C" w:rsidRPr="00086F3E">
        <w:rPr>
          <w:b/>
          <w:szCs w:val="22"/>
        </w:rPr>
        <w:t>Other Appointment Required</w:t>
      </w:r>
      <w:r w:rsidR="002B309C" w:rsidRPr="00086F3E">
        <w:rPr>
          <w:szCs w:val="22"/>
        </w:rPr>
        <w:t>: Are other appointments not by the Council required?</w:t>
      </w:r>
    </w:p>
    <w:p w14:paraId="5A39BBE3" w14:textId="77777777" w:rsidR="00A5189C" w:rsidRDefault="00A5189C" w:rsidP="008823EE">
      <w:pPr>
        <w:pStyle w:val="NoSpacing"/>
        <w:jc w:val="both"/>
        <w:rPr>
          <w:rStyle w:val="apple-style-span"/>
          <w:rFonts w:ascii="Times New Roman" w:hAnsi="Times New Roman"/>
          <w:b/>
          <w:bCs/>
          <w:sz w:val="24"/>
          <w:szCs w:val="24"/>
        </w:rPr>
      </w:pPr>
    </w:p>
    <w:p w14:paraId="65C0FE2C" w14:textId="77777777" w:rsidR="008823EE" w:rsidRDefault="008823EE" w:rsidP="008823EE">
      <w:pPr>
        <w:pStyle w:val="NoSpacing"/>
        <w:jc w:val="both"/>
        <w:rPr>
          <w:rStyle w:val="apple-style-span"/>
          <w:rFonts w:ascii="Times New Roman" w:hAnsi="Times New Roman"/>
          <w:sz w:val="24"/>
          <w:szCs w:val="24"/>
        </w:rPr>
      </w:pPr>
      <w:r w:rsidRPr="00C564A2">
        <w:rPr>
          <w:rStyle w:val="apple-style-span"/>
          <w:rFonts w:ascii="Times New Roman" w:hAnsi="Times New Roman"/>
          <w:b/>
          <w:bCs/>
          <w:sz w:val="24"/>
          <w:szCs w:val="24"/>
        </w:rPr>
        <w:t>N</w:t>
      </w:r>
      <w:r>
        <w:rPr>
          <w:rStyle w:val="apple-style-span"/>
          <w:rFonts w:ascii="Times New Roman" w:hAnsi="Times New Roman"/>
          <w:b/>
          <w:bCs/>
          <w:sz w:val="24"/>
          <w:szCs w:val="24"/>
        </w:rPr>
        <w:t>ote</w:t>
      </w:r>
      <w:r w:rsidRPr="00C564A2">
        <w:rPr>
          <w:rStyle w:val="apple-style-span"/>
          <w:rFonts w:ascii="Times New Roman" w:hAnsi="Times New Roman"/>
          <w:b/>
          <w:bCs/>
          <w:sz w:val="24"/>
          <w:szCs w:val="24"/>
        </w:rPr>
        <w:t>:</w:t>
      </w:r>
      <w:r w:rsidRPr="00C564A2">
        <w:rPr>
          <w:rStyle w:val="apple-style-span"/>
          <w:rFonts w:ascii="Times New Roman" w:hAnsi="Times New Roman"/>
          <w:sz w:val="24"/>
          <w:szCs w:val="24"/>
        </w:rPr>
        <w:t xml:space="preserve"> In the full bill text online at legistar.council.nyc.gov, language in proposed consolidated laws that </w:t>
      </w:r>
      <w:proofErr w:type="gramStart"/>
      <w:r w:rsidRPr="00C564A2">
        <w:rPr>
          <w:rStyle w:val="apple-style-span"/>
          <w:rFonts w:ascii="Times New Roman" w:hAnsi="Times New Roman"/>
          <w:sz w:val="24"/>
          <w:szCs w:val="24"/>
        </w:rPr>
        <w:t>is</w:t>
      </w:r>
      <w:proofErr w:type="gramEnd"/>
      <w:r w:rsidRPr="00C564A2">
        <w:rPr>
          <w:rStyle w:val="apple-style-span"/>
          <w:rFonts w:ascii="Times New Roman" w:hAnsi="Times New Roman"/>
          <w:sz w:val="24"/>
          <w:szCs w:val="24"/>
        </w:rPr>
        <w:t xml:space="preserve"> enclosed by [brackets] would be deleted, and language that is </w:t>
      </w:r>
      <w:r w:rsidRPr="00C564A2">
        <w:rPr>
          <w:rStyle w:val="apple-style-span"/>
          <w:rFonts w:ascii="Times New Roman" w:hAnsi="Times New Roman"/>
          <w:sz w:val="24"/>
          <w:szCs w:val="24"/>
          <w:u w:val="single"/>
        </w:rPr>
        <w:t>underlined</w:t>
      </w:r>
      <w:r w:rsidRPr="00C564A2">
        <w:rPr>
          <w:rStyle w:val="apple-style-span"/>
          <w:rFonts w:ascii="Times New Roman" w:hAnsi="Times New Roman"/>
          <w:sz w:val="24"/>
          <w:szCs w:val="24"/>
        </w:rPr>
        <w:t xml:space="preserve"> would be new. Language in proposed unconsolidated laws, in contrast, will not have brackets or </w:t>
      </w:r>
      <w:proofErr w:type="gramStart"/>
      <w:r w:rsidRPr="00C564A2">
        <w:rPr>
          <w:rStyle w:val="apple-style-span"/>
          <w:rFonts w:ascii="Times New Roman" w:hAnsi="Times New Roman"/>
          <w:sz w:val="24"/>
          <w:szCs w:val="24"/>
        </w:rPr>
        <w:t>underlining</w:t>
      </w:r>
      <w:proofErr w:type="gramEnd"/>
      <w:r w:rsidRPr="00C564A2">
        <w:rPr>
          <w:rStyle w:val="apple-style-span"/>
          <w:rFonts w:ascii="Times New Roman" w:hAnsi="Times New Roman"/>
          <w:sz w:val="24"/>
          <w:szCs w:val="24"/>
        </w:rPr>
        <w:t xml:space="preserve"> because it would be entirely new. Consolidation means that the law is placed in the New York City Charter or Administrative Code.</w:t>
      </w:r>
    </w:p>
    <w:p w14:paraId="41C8F396" w14:textId="77777777" w:rsidR="006C314E" w:rsidRDefault="006C314E" w:rsidP="008823EE">
      <w:pPr>
        <w:pStyle w:val="NoSpacing"/>
        <w:jc w:val="both"/>
        <w:rPr>
          <w:rStyle w:val="apple-style-span"/>
          <w:rFonts w:ascii="Times New Roman" w:hAnsi="Times New Roman"/>
          <w:sz w:val="24"/>
          <w:szCs w:val="24"/>
        </w:rPr>
      </w:pPr>
    </w:p>
    <w:p w14:paraId="7A221D3C" w14:textId="77777777" w:rsidR="008E78DD" w:rsidRPr="008E78DD" w:rsidRDefault="008E78DD" w:rsidP="008E78DD">
      <w:pPr>
        <w:rPr>
          <w:rFonts w:eastAsia="Times New Roman"/>
          <w:color w:val="000000" w:themeColor="text1"/>
          <w:sz w:val="18"/>
          <w:szCs w:val="18"/>
        </w:rPr>
      </w:pPr>
      <w:r w:rsidRPr="008E78DD">
        <w:rPr>
          <w:rFonts w:eastAsia="Times New Roman"/>
          <w:color w:val="000000" w:themeColor="text1"/>
          <w:sz w:val="18"/>
          <w:szCs w:val="18"/>
        </w:rPr>
        <w:t>KS</w:t>
      </w:r>
    </w:p>
    <w:p w14:paraId="09C892B1" w14:textId="77777777" w:rsidR="008E78DD" w:rsidRPr="008E78DD" w:rsidRDefault="008E78DD" w:rsidP="008E78DD">
      <w:pPr>
        <w:rPr>
          <w:rFonts w:eastAsia="Times New Roman"/>
          <w:color w:val="000000" w:themeColor="text1"/>
          <w:sz w:val="18"/>
          <w:szCs w:val="18"/>
        </w:rPr>
      </w:pPr>
      <w:r w:rsidRPr="008E78DD">
        <w:rPr>
          <w:rFonts w:eastAsia="Times New Roman"/>
          <w:color w:val="000000" w:themeColor="text1"/>
          <w:sz w:val="18"/>
          <w:szCs w:val="18"/>
        </w:rPr>
        <w:t>LS #1481</w:t>
      </w:r>
    </w:p>
    <w:p w14:paraId="6EB04892" w14:textId="77777777" w:rsidR="008E78DD" w:rsidRPr="008E78DD" w:rsidRDefault="008E78DD" w:rsidP="008E78DD">
      <w:pPr>
        <w:rPr>
          <w:rFonts w:eastAsia="Times New Roman"/>
          <w:color w:val="000000" w:themeColor="text1"/>
          <w:sz w:val="18"/>
          <w:szCs w:val="18"/>
        </w:rPr>
      </w:pPr>
      <w:proofErr w:type="gramStart"/>
      <w:r w:rsidRPr="008E78DD">
        <w:rPr>
          <w:rFonts w:eastAsia="Times New Roman"/>
          <w:color w:val="000000" w:themeColor="text1"/>
          <w:sz w:val="18"/>
          <w:szCs w:val="18"/>
        </w:rPr>
        <w:t>Int. #</w:t>
      </w:r>
      <w:proofErr w:type="gramEnd"/>
      <w:r w:rsidRPr="008E78DD">
        <w:rPr>
          <w:rFonts w:eastAsia="Times New Roman"/>
          <w:color w:val="000000" w:themeColor="text1"/>
          <w:sz w:val="18"/>
          <w:szCs w:val="18"/>
        </w:rPr>
        <w:t>0421-2024</w:t>
      </w:r>
    </w:p>
    <w:p w14:paraId="7BDCF2AF" w14:textId="12361BCF" w:rsidR="008E78DD" w:rsidRPr="008E78DD" w:rsidRDefault="00F456D1" w:rsidP="008E78DD">
      <w:pPr>
        <w:rPr>
          <w:rFonts w:eastAsia="Times New Roman"/>
          <w:color w:val="000000" w:themeColor="text1"/>
          <w:sz w:val="18"/>
          <w:szCs w:val="18"/>
        </w:rPr>
      </w:pPr>
      <w:r>
        <w:rPr>
          <w:rFonts w:eastAsia="Times New Roman"/>
          <w:color w:val="000000" w:themeColor="text1"/>
          <w:sz w:val="18"/>
          <w:szCs w:val="18"/>
        </w:rPr>
        <w:t>1/14/2026 5:46 PM</w:t>
      </w:r>
    </w:p>
    <w:p w14:paraId="72A3D3EC" w14:textId="77777777" w:rsidR="0066315B" w:rsidRPr="00600F28" w:rsidRDefault="0066315B" w:rsidP="0066315B">
      <w:pPr>
        <w:rPr>
          <w:sz w:val="18"/>
          <w:szCs w:val="18"/>
          <w:u w:val="single"/>
        </w:rPr>
      </w:pPr>
    </w:p>
    <w:p w14:paraId="0D0B940D" w14:textId="77777777" w:rsidR="00F26B2D" w:rsidRPr="006C314E" w:rsidRDefault="00F26B2D" w:rsidP="0066315B">
      <w:pPr>
        <w:pStyle w:val="NoSpacing"/>
        <w:jc w:val="both"/>
        <w:rPr>
          <w:sz w:val="20"/>
          <w:szCs w:val="20"/>
        </w:rPr>
      </w:pPr>
    </w:p>
    <w:sectPr w:rsidR="00F26B2D" w:rsidRPr="006C314E">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D3DD74" w14:textId="77777777" w:rsidR="00DC1558" w:rsidRDefault="00DC1558" w:rsidP="00272634">
      <w:r>
        <w:separator/>
      </w:r>
    </w:p>
  </w:endnote>
  <w:endnote w:type="continuationSeparator" w:id="0">
    <w:p w14:paraId="7E77799D" w14:textId="77777777" w:rsidR="00DC1558" w:rsidRDefault="00DC1558"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5BEF8E" w14:textId="77777777" w:rsidR="00DC1558" w:rsidRDefault="00DC1558" w:rsidP="00272634">
      <w:r>
        <w:separator/>
      </w:r>
    </w:p>
  </w:footnote>
  <w:footnote w:type="continuationSeparator" w:id="0">
    <w:p w14:paraId="660BD054" w14:textId="77777777" w:rsidR="00DC1558" w:rsidRDefault="00DC1558"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6B04F"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79145927">
    <w:abstractNumId w:val="0"/>
  </w:num>
  <w:num w:numId="2" w16cid:durableId="1871215584">
    <w:abstractNumId w:val="2"/>
  </w:num>
  <w:num w:numId="3" w16cid:durableId="4429622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652A2B96-B968-44C7-891E-E00126D161FA}"/>
    <w:docVar w:name="dgnword-eventsink" w:val="121359960"/>
  </w:docVars>
  <w:rsids>
    <w:rsidRoot w:val="00A54037"/>
    <w:rsid w:val="00006640"/>
    <w:rsid w:val="00030077"/>
    <w:rsid w:val="00031860"/>
    <w:rsid w:val="000519A8"/>
    <w:rsid w:val="00076026"/>
    <w:rsid w:val="000765AF"/>
    <w:rsid w:val="00080B67"/>
    <w:rsid w:val="00086F3E"/>
    <w:rsid w:val="000E4F15"/>
    <w:rsid w:val="000F382E"/>
    <w:rsid w:val="0010786F"/>
    <w:rsid w:val="00134583"/>
    <w:rsid w:val="001349AE"/>
    <w:rsid w:val="001544E2"/>
    <w:rsid w:val="001716A6"/>
    <w:rsid w:val="001E3407"/>
    <w:rsid w:val="00216A92"/>
    <w:rsid w:val="00220726"/>
    <w:rsid w:val="00232D78"/>
    <w:rsid w:val="002526C3"/>
    <w:rsid w:val="00272634"/>
    <w:rsid w:val="00280543"/>
    <w:rsid w:val="002B309C"/>
    <w:rsid w:val="002D78A5"/>
    <w:rsid w:val="00314831"/>
    <w:rsid w:val="00330F52"/>
    <w:rsid w:val="00336594"/>
    <w:rsid w:val="0034411E"/>
    <w:rsid w:val="003A304F"/>
    <w:rsid w:val="003A572B"/>
    <w:rsid w:val="003D5719"/>
    <w:rsid w:val="003E2F46"/>
    <w:rsid w:val="003E57E6"/>
    <w:rsid w:val="0041520B"/>
    <w:rsid w:val="00424E79"/>
    <w:rsid w:val="00474067"/>
    <w:rsid w:val="00496C19"/>
    <w:rsid w:val="004B589D"/>
    <w:rsid w:val="004D58AA"/>
    <w:rsid w:val="005021D5"/>
    <w:rsid w:val="00512FB5"/>
    <w:rsid w:val="00523EBA"/>
    <w:rsid w:val="005331A0"/>
    <w:rsid w:val="0054403F"/>
    <w:rsid w:val="00563377"/>
    <w:rsid w:val="00582E2C"/>
    <w:rsid w:val="00586A1A"/>
    <w:rsid w:val="005929A6"/>
    <w:rsid w:val="005B1E8E"/>
    <w:rsid w:val="005C6FB6"/>
    <w:rsid w:val="005E5537"/>
    <w:rsid w:val="00615680"/>
    <w:rsid w:val="00617310"/>
    <w:rsid w:val="00651D12"/>
    <w:rsid w:val="006607AF"/>
    <w:rsid w:val="0066315B"/>
    <w:rsid w:val="00673121"/>
    <w:rsid w:val="006929FE"/>
    <w:rsid w:val="0069540C"/>
    <w:rsid w:val="006C314E"/>
    <w:rsid w:val="006F5093"/>
    <w:rsid w:val="00751580"/>
    <w:rsid w:val="007664FB"/>
    <w:rsid w:val="00781399"/>
    <w:rsid w:val="0079424E"/>
    <w:rsid w:val="007A5809"/>
    <w:rsid w:val="007C02FD"/>
    <w:rsid w:val="007C0D0D"/>
    <w:rsid w:val="0082024D"/>
    <w:rsid w:val="00820C10"/>
    <w:rsid w:val="00830BAA"/>
    <w:rsid w:val="00836AB4"/>
    <w:rsid w:val="00837EB5"/>
    <w:rsid w:val="00837FF8"/>
    <w:rsid w:val="008570F3"/>
    <w:rsid w:val="008818C8"/>
    <w:rsid w:val="008823EE"/>
    <w:rsid w:val="008922EB"/>
    <w:rsid w:val="008935D2"/>
    <w:rsid w:val="00893FE6"/>
    <w:rsid w:val="008B5032"/>
    <w:rsid w:val="008E78DD"/>
    <w:rsid w:val="009243C8"/>
    <w:rsid w:val="00932BFA"/>
    <w:rsid w:val="00962A70"/>
    <w:rsid w:val="009845C1"/>
    <w:rsid w:val="009B087E"/>
    <w:rsid w:val="00A0603B"/>
    <w:rsid w:val="00A5189C"/>
    <w:rsid w:val="00A54037"/>
    <w:rsid w:val="00A87143"/>
    <w:rsid w:val="00A951B3"/>
    <w:rsid w:val="00AF56D8"/>
    <w:rsid w:val="00B518D9"/>
    <w:rsid w:val="00B578BD"/>
    <w:rsid w:val="00B9759C"/>
    <w:rsid w:val="00BA1D4D"/>
    <w:rsid w:val="00BB0D56"/>
    <w:rsid w:val="00BC5200"/>
    <w:rsid w:val="00BD2104"/>
    <w:rsid w:val="00BD355D"/>
    <w:rsid w:val="00BD51CA"/>
    <w:rsid w:val="00BE07F5"/>
    <w:rsid w:val="00C068EC"/>
    <w:rsid w:val="00C20C57"/>
    <w:rsid w:val="00C20D76"/>
    <w:rsid w:val="00C2124E"/>
    <w:rsid w:val="00C22CDF"/>
    <w:rsid w:val="00C46BB2"/>
    <w:rsid w:val="00C564A2"/>
    <w:rsid w:val="00C67FA9"/>
    <w:rsid w:val="00C8316D"/>
    <w:rsid w:val="00CA66FE"/>
    <w:rsid w:val="00CC3989"/>
    <w:rsid w:val="00D0018B"/>
    <w:rsid w:val="00D442F8"/>
    <w:rsid w:val="00D6284F"/>
    <w:rsid w:val="00D72FB1"/>
    <w:rsid w:val="00D74104"/>
    <w:rsid w:val="00D92C74"/>
    <w:rsid w:val="00DA25D7"/>
    <w:rsid w:val="00DB46CB"/>
    <w:rsid w:val="00DC1558"/>
    <w:rsid w:val="00E3518C"/>
    <w:rsid w:val="00E42A28"/>
    <w:rsid w:val="00E444FF"/>
    <w:rsid w:val="00E64751"/>
    <w:rsid w:val="00EA027E"/>
    <w:rsid w:val="00EB149E"/>
    <w:rsid w:val="00ED096F"/>
    <w:rsid w:val="00EF0E87"/>
    <w:rsid w:val="00F21FC5"/>
    <w:rsid w:val="00F26B2D"/>
    <w:rsid w:val="00F42BA3"/>
    <w:rsid w:val="00F4558B"/>
    <w:rsid w:val="00F456D1"/>
    <w:rsid w:val="00F51D32"/>
    <w:rsid w:val="00F74B3D"/>
    <w:rsid w:val="00F7622C"/>
    <w:rsid w:val="00F8773C"/>
    <w:rsid w:val="00FC7719"/>
    <w:rsid w:val="00FF1A44"/>
    <w:rsid w:val="2AF3CC0A"/>
    <w:rsid w:val="49E65B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A0836"/>
  <w15:docId w15:val="{616C7894-FEDB-4457-8D38-8EC88AD03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89D"/>
    <w:rPr>
      <w:rFonts w:ascii="Times New Roman" w:hAnsi="Times New Roman"/>
      <w:sz w:val="24"/>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54037"/>
    <w:rPr>
      <w:sz w:val="22"/>
      <w:szCs w:val="22"/>
    </w:rPr>
  </w:style>
  <w:style w:type="character" w:styleId="Hyperlink">
    <w:name w:val="Hyperlink"/>
    <w:uiPriority w:val="99"/>
    <w:unhideWhenUsed/>
    <w:rsid w:val="00512FB5"/>
    <w:rPr>
      <w:color w:val="0000FF"/>
      <w:u w:val="single"/>
    </w:rPr>
  </w:style>
  <w:style w:type="paragraph" w:styleId="ListParagraph">
    <w:name w:val="List Paragraph"/>
    <w:basedOn w:val="Normal"/>
    <w:uiPriority w:val="34"/>
    <w:qFormat/>
    <w:rsid w:val="00C22CDF"/>
    <w:pPr>
      <w:spacing w:line="276" w:lineRule="auto"/>
      <w:ind w:left="720"/>
      <w:contextualSpacing/>
    </w:pPr>
    <w:rPr>
      <w:rFonts w:ascii="Calibri" w:hAnsi="Calibri"/>
      <w:sz w:val="22"/>
      <w:szCs w:val="22"/>
    </w:rPr>
  </w:style>
  <w:style w:type="character" w:styleId="CommentReference">
    <w:name w:val="annotation reference"/>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Calibri" w:hAnsi="Calibri"/>
      <w:sz w:val="20"/>
    </w:rPr>
  </w:style>
  <w:style w:type="character" w:customStyle="1" w:styleId="CommentTextChar">
    <w:name w:val="Comment Text Char"/>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link w:val="BalloonText"/>
    <w:uiPriority w:val="99"/>
    <w:semiHidden/>
    <w:rsid w:val="005331A0"/>
    <w:rPr>
      <w:rFonts w:ascii="Tahoma" w:hAnsi="Tahoma" w:cs="Tahoma"/>
      <w:sz w:val="16"/>
      <w:szCs w:val="16"/>
    </w:rPr>
  </w:style>
  <w:style w:type="character" w:customStyle="1" w:styleId="Heading1Char">
    <w:name w:val="Heading 1 Char"/>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4239614">
      <w:bodyDiv w:val="1"/>
      <w:marLeft w:val="0"/>
      <w:marRight w:val="0"/>
      <w:marTop w:val="0"/>
      <w:marBottom w:val="0"/>
      <w:divBdr>
        <w:top w:val="none" w:sz="0" w:space="0" w:color="auto"/>
        <w:left w:val="none" w:sz="0" w:space="0" w:color="auto"/>
        <w:bottom w:val="none" w:sz="0" w:space="0" w:color="auto"/>
        <w:right w:val="none" w:sz="0" w:space="0" w:color="auto"/>
      </w:divBdr>
    </w:div>
    <w:div w:id="1106193730">
      <w:bodyDiv w:val="1"/>
      <w:marLeft w:val="0"/>
      <w:marRight w:val="0"/>
      <w:marTop w:val="0"/>
      <w:marBottom w:val="0"/>
      <w:divBdr>
        <w:top w:val="none" w:sz="0" w:space="0" w:color="auto"/>
        <w:left w:val="none" w:sz="0" w:space="0" w:color="auto"/>
        <w:bottom w:val="none" w:sz="0" w:space="0" w:color="auto"/>
        <w:right w:val="none" w:sz="0" w:space="0" w:color="auto"/>
      </w:divBdr>
    </w:div>
    <w:div w:id="1361541658">
      <w:bodyDiv w:val="1"/>
      <w:marLeft w:val="0"/>
      <w:marRight w:val="0"/>
      <w:marTop w:val="0"/>
      <w:marBottom w:val="0"/>
      <w:divBdr>
        <w:top w:val="none" w:sz="0" w:space="0" w:color="auto"/>
        <w:left w:val="none" w:sz="0" w:space="0" w:color="auto"/>
        <w:bottom w:val="none" w:sz="0" w:space="0" w:color="auto"/>
        <w:right w:val="none" w:sz="0" w:space="0" w:color="auto"/>
      </w:divBdr>
    </w:div>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297</Words>
  <Characters>1696</Characters>
  <Application>Microsoft Office Word</Application>
  <DocSecurity>0</DocSecurity>
  <Lines>14</Lines>
  <Paragraphs>3</Paragraphs>
  <ScaleCrop>false</ScaleCrop>
  <Company/>
  <LinksUpToDate>false</LinksUpToDate>
  <CharactersWithSpaces>1990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Edward Atkin</dc:creator>
  <cp:keywords/>
  <cp:lastModifiedBy>Delancey, Thaddea</cp:lastModifiedBy>
  <cp:revision>2</cp:revision>
  <cp:lastPrinted>2018-02-28T16:57:00Z</cp:lastPrinted>
  <dcterms:created xsi:type="dcterms:W3CDTF">2026-03-04T20:29:00Z</dcterms:created>
  <dcterms:modified xsi:type="dcterms:W3CDTF">2026-03-04T20:29:00Z</dcterms:modified>
</cp:coreProperties>
</file>