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DE505" w14:textId="43B7D16F" w:rsidR="00564760" w:rsidRPr="006A67D9" w:rsidRDefault="00564760" w:rsidP="006042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67D9">
        <w:rPr>
          <w:rFonts w:ascii="Times New Roman" w:hAnsi="Times New Roman" w:cs="Times New Roman"/>
          <w:sz w:val="24"/>
          <w:szCs w:val="24"/>
        </w:rPr>
        <w:t>Res</w:t>
      </w:r>
      <w:r w:rsidR="002852C3">
        <w:rPr>
          <w:rFonts w:ascii="Times New Roman" w:hAnsi="Times New Roman" w:cs="Times New Roman"/>
          <w:sz w:val="24"/>
          <w:szCs w:val="24"/>
        </w:rPr>
        <w:t>.</w:t>
      </w:r>
      <w:r w:rsidRPr="006A67D9">
        <w:rPr>
          <w:rFonts w:ascii="Times New Roman" w:hAnsi="Times New Roman" w:cs="Times New Roman"/>
          <w:sz w:val="24"/>
          <w:szCs w:val="24"/>
        </w:rPr>
        <w:t xml:space="preserve"> No. </w:t>
      </w:r>
      <w:r w:rsidR="002852C3">
        <w:rPr>
          <w:rFonts w:ascii="Times New Roman" w:hAnsi="Times New Roman" w:cs="Times New Roman"/>
          <w:sz w:val="24"/>
          <w:szCs w:val="24"/>
        </w:rPr>
        <w:t>1098</w:t>
      </w:r>
      <w:bookmarkStart w:id="0" w:name="_GoBack"/>
      <w:bookmarkEnd w:id="0"/>
    </w:p>
    <w:p w14:paraId="5FA85D00" w14:textId="77777777" w:rsidR="00617DB0" w:rsidRDefault="00617DB0" w:rsidP="006042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BF0780" w14:textId="77777777" w:rsidR="0060426E" w:rsidRPr="0060426E" w:rsidRDefault="0060426E" w:rsidP="0060426E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  <w:r w:rsidRPr="0060426E">
        <w:rPr>
          <w:rFonts w:ascii="Times New Roman" w:hAnsi="Times New Roman" w:cs="Times New Roman"/>
          <w:vanish/>
          <w:sz w:val="24"/>
          <w:szCs w:val="24"/>
        </w:rPr>
        <w:t>..Title</w:t>
      </w:r>
    </w:p>
    <w:p w14:paraId="7FE99DBE" w14:textId="01BBD183" w:rsidR="001D1487" w:rsidRDefault="00617DB0" w:rsidP="006042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FF119E" w:rsidRPr="00FF119E">
        <w:rPr>
          <w:rFonts w:ascii="Times New Roman" w:hAnsi="Times New Roman" w:cs="Times New Roman"/>
          <w:sz w:val="24"/>
          <w:szCs w:val="24"/>
        </w:rPr>
        <w:t xml:space="preserve">esolution </w:t>
      </w:r>
      <w:r w:rsidR="00FF119E">
        <w:rPr>
          <w:rFonts w:ascii="Times New Roman" w:hAnsi="Times New Roman" w:cs="Times New Roman"/>
          <w:sz w:val="24"/>
          <w:szCs w:val="24"/>
        </w:rPr>
        <w:t>declaring</w:t>
      </w:r>
      <w:r w:rsidR="00FF119E" w:rsidRPr="00FF119E">
        <w:rPr>
          <w:rFonts w:ascii="Times New Roman" w:hAnsi="Times New Roman" w:cs="Times New Roman"/>
          <w:sz w:val="24"/>
          <w:szCs w:val="24"/>
        </w:rPr>
        <w:t xml:space="preserve"> October 2</w:t>
      </w:r>
      <w:r w:rsidR="00906797">
        <w:rPr>
          <w:rFonts w:ascii="Times New Roman" w:hAnsi="Times New Roman" w:cs="Times New Roman"/>
          <w:sz w:val="24"/>
          <w:szCs w:val="24"/>
        </w:rPr>
        <w:t>,</w:t>
      </w:r>
      <w:r w:rsidR="00697C97">
        <w:rPr>
          <w:rFonts w:ascii="Times New Roman" w:hAnsi="Times New Roman" w:cs="Times New Roman"/>
          <w:sz w:val="24"/>
          <w:szCs w:val="24"/>
        </w:rPr>
        <w:t xml:space="preserve"> the birthday of Mahatma Gandhi,</w:t>
      </w:r>
      <w:r w:rsidR="00FF119E" w:rsidRPr="00FF119E">
        <w:rPr>
          <w:rFonts w:ascii="Times New Roman" w:hAnsi="Times New Roman" w:cs="Times New Roman"/>
          <w:sz w:val="24"/>
          <w:szCs w:val="24"/>
        </w:rPr>
        <w:t xml:space="preserve"> as International Non-Violence Day </w:t>
      </w:r>
      <w:r w:rsidR="001D1487" w:rsidRPr="006A67D9">
        <w:rPr>
          <w:rFonts w:ascii="Times New Roman" w:eastAsia="Calibri" w:hAnsi="Times New Roman" w:cs="Times New Roman"/>
          <w:sz w:val="24"/>
          <w:szCs w:val="24"/>
        </w:rPr>
        <w:t>in the city of New York</w:t>
      </w:r>
      <w:r w:rsidR="0060426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D614E6E" w14:textId="7ABABA1D" w:rsidR="0060426E" w:rsidRPr="0060426E" w:rsidRDefault="0060426E" w:rsidP="0060426E">
      <w:pPr>
        <w:spacing w:after="0" w:line="240" w:lineRule="auto"/>
        <w:rPr>
          <w:rFonts w:ascii="Times New Roman" w:eastAsia="Calibri" w:hAnsi="Times New Roman" w:cs="Times New Roman"/>
          <w:vanish/>
          <w:sz w:val="24"/>
          <w:szCs w:val="24"/>
        </w:rPr>
      </w:pPr>
      <w:r w:rsidRPr="0060426E">
        <w:rPr>
          <w:rFonts w:ascii="Times New Roman" w:eastAsia="Calibri" w:hAnsi="Times New Roman" w:cs="Times New Roman"/>
          <w:vanish/>
          <w:sz w:val="24"/>
          <w:szCs w:val="24"/>
        </w:rPr>
        <w:t>..Body</w:t>
      </w:r>
    </w:p>
    <w:p w14:paraId="6882D7C7" w14:textId="77777777" w:rsidR="0060426E" w:rsidRPr="00FF119E" w:rsidRDefault="0060426E" w:rsidP="006042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557663" w14:textId="70ABAEED" w:rsidR="001D1487" w:rsidRDefault="001D1487" w:rsidP="006042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94298">
        <w:rPr>
          <w:rFonts w:ascii="Times New Roman" w:eastAsia="Calibri" w:hAnsi="Times New Roman" w:cs="Times New Roman"/>
          <w:sz w:val="24"/>
          <w:szCs w:val="24"/>
        </w:rPr>
        <w:t xml:space="preserve">By Council Member </w:t>
      </w:r>
      <w:r w:rsidR="000A4A09">
        <w:rPr>
          <w:rFonts w:ascii="Times New Roman" w:eastAsia="Calibri" w:hAnsi="Times New Roman" w:cs="Times New Roman"/>
          <w:sz w:val="24"/>
          <w:szCs w:val="24"/>
        </w:rPr>
        <w:t>Ulrich</w:t>
      </w:r>
    </w:p>
    <w:p w14:paraId="0562AFE4" w14:textId="77777777" w:rsidR="0060426E" w:rsidRPr="00A94298" w:rsidRDefault="0060426E" w:rsidP="006042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F08A67E" w14:textId="733281EF" w:rsidR="00625C85" w:rsidRDefault="001D1487" w:rsidP="00F7680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4298">
        <w:rPr>
          <w:rFonts w:ascii="Times New Roman" w:eastAsia="Calibri" w:hAnsi="Times New Roman" w:cs="Times New Roman"/>
          <w:sz w:val="24"/>
          <w:szCs w:val="24"/>
        </w:rPr>
        <w:tab/>
      </w:r>
      <w:bookmarkStart w:id="1" w:name="_Hlk521072999"/>
      <w:r w:rsidRPr="00A94298">
        <w:rPr>
          <w:rFonts w:ascii="Times New Roman" w:eastAsia="Calibri" w:hAnsi="Times New Roman" w:cs="Times New Roman"/>
          <w:sz w:val="24"/>
          <w:szCs w:val="24"/>
        </w:rPr>
        <w:t xml:space="preserve">Whereas, </w:t>
      </w:r>
      <w:bookmarkEnd w:id="1"/>
      <w:r w:rsidR="00E0415B">
        <w:rPr>
          <w:rFonts w:ascii="Times New Roman" w:eastAsia="Calibri" w:hAnsi="Times New Roman" w:cs="Times New Roman"/>
          <w:sz w:val="24"/>
          <w:szCs w:val="24"/>
        </w:rPr>
        <w:t>Mahatma G</w:t>
      </w:r>
      <w:r w:rsidR="0067725B">
        <w:rPr>
          <w:rFonts w:ascii="Times New Roman" w:eastAsia="Calibri" w:hAnsi="Times New Roman" w:cs="Times New Roman"/>
          <w:sz w:val="24"/>
          <w:szCs w:val="24"/>
        </w:rPr>
        <w:t>andhi</w:t>
      </w:r>
      <w:r w:rsidR="00D343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2D1A">
        <w:rPr>
          <w:rFonts w:ascii="Times New Roman" w:eastAsia="Calibri" w:hAnsi="Times New Roman" w:cs="Times New Roman"/>
          <w:sz w:val="24"/>
          <w:szCs w:val="24"/>
        </w:rPr>
        <w:t>was born Mohandas Karamchand Gandhi on October 2, 1869 in Porbandar,</w:t>
      </w:r>
      <w:r w:rsidR="000400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2D1A">
        <w:rPr>
          <w:rFonts w:ascii="Times New Roman" w:eastAsia="Calibri" w:hAnsi="Times New Roman" w:cs="Times New Roman"/>
          <w:sz w:val="24"/>
          <w:szCs w:val="24"/>
        </w:rPr>
        <w:t>India</w:t>
      </w:r>
      <w:r w:rsidR="004A35F6">
        <w:rPr>
          <w:rFonts w:ascii="Times New Roman" w:eastAsia="Calibri" w:hAnsi="Times New Roman" w:cs="Times New Roman"/>
          <w:sz w:val="24"/>
          <w:szCs w:val="24"/>
        </w:rPr>
        <w:t xml:space="preserve"> to a wealthy family as</w:t>
      </w:r>
      <w:r w:rsidR="00D060EA">
        <w:rPr>
          <w:rFonts w:ascii="Times New Roman" w:eastAsia="Calibri" w:hAnsi="Times New Roman" w:cs="Times New Roman"/>
          <w:sz w:val="24"/>
          <w:szCs w:val="24"/>
        </w:rPr>
        <w:t xml:space="preserve"> the youngest of four children</w:t>
      </w:r>
      <w:r w:rsidR="00742D1A">
        <w:rPr>
          <w:rFonts w:ascii="Times New Roman" w:eastAsia="Calibri" w:hAnsi="Times New Roman" w:cs="Times New Roman"/>
          <w:sz w:val="24"/>
          <w:szCs w:val="24"/>
        </w:rPr>
        <w:t xml:space="preserve">; and </w:t>
      </w:r>
    </w:p>
    <w:p w14:paraId="73AFAD6D" w14:textId="3CA34680" w:rsidR="000117CD" w:rsidRDefault="00C8685A" w:rsidP="00F7680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Whereas, In May of 1883</w:t>
      </w:r>
      <w:r w:rsidR="0063379A">
        <w:rPr>
          <w:rFonts w:ascii="Times New Roman" w:eastAsia="Calibri" w:hAnsi="Times New Roman" w:cs="Times New Roman"/>
          <w:sz w:val="24"/>
          <w:szCs w:val="24"/>
        </w:rPr>
        <w:t xml:space="preserve">, as was the custom, </w:t>
      </w:r>
      <w:r w:rsidR="000117CD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E60411">
        <w:rPr>
          <w:rFonts w:ascii="Times New Roman" w:eastAsia="Calibri" w:hAnsi="Times New Roman" w:cs="Times New Roman"/>
          <w:sz w:val="24"/>
          <w:szCs w:val="24"/>
        </w:rPr>
        <w:t xml:space="preserve">13 </w:t>
      </w:r>
      <w:r w:rsidR="000117CD">
        <w:rPr>
          <w:rFonts w:ascii="Times New Roman" w:eastAsia="Calibri" w:hAnsi="Times New Roman" w:cs="Times New Roman"/>
          <w:sz w:val="24"/>
          <w:szCs w:val="24"/>
        </w:rPr>
        <w:t xml:space="preserve">year old Gandhi </w:t>
      </w:r>
      <w:r w:rsidR="00AE4425">
        <w:rPr>
          <w:rFonts w:ascii="Times New Roman" w:eastAsia="Calibri" w:hAnsi="Times New Roman" w:cs="Times New Roman"/>
          <w:sz w:val="24"/>
          <w:szCs w:val="24"/>
        </w:rPr>
        <w:t xml:space="preserve">was </w:t>
      </w:r>
      <w:r w:rsidR="000117CD">
        <w:rPr>
          <w:rFonts w:ascii="Times New Roman" w:eastAsia="Calibri" w:hAnsi="Times New Roman" w:cs="Times New Roman"/>
          <w:sz w:val="24"/>
          <w:szCs w:val="24"/>
        </w:rPr>
        <w:t xml:space="preserve">married </w:t>
      </w:r>
      <w:r w:rsidR="007861DD">
        <w:rPr>
          <w:rFonts w:ascii="Times New Roman" w:eastAsia="Calibri" w:hAnsi="Times New Roman" w:cs="Times New Roman"/>
          <w:sz w:val="24"/>
          <w:szCs w:val="24"/>
        </w:rPr>
        <w:t xml:space="preserve">to </w:t>
      </w:r>
      <w:r w:rsidR="000117CD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E60411">
        <w:rPr>
          <w:rFonts w:ascii="Times New Roman" w:eastAsia="Calibri" w:hAnsi="Times New Roman" w:cs="Times New Roman"/>
          <w:sz w:val="24"/>
          <w:szCs w:val="24"/>
        </w:rPr>
        <w:t xml:space="preserve">14 </w:t>
      </w:r>
      <w:r w:rsidR="000117CD">
        <w:rPr>
          <w:rFonts w:ascii="Times New Roman" w:eastAsia="Calibri" w:hAnsi="Times New Roman" w:cs="Times New Roman"/>
          <w:sz w:val="24"/>
          <w:szCs w:val="24"/>
        </w:rPr>
        <w:t>year old Kasturba Makhanji in</w:t>
      </w:r>
      <w:r w:rsidR="006337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17CD">
        <w:rPr>
          <w:rFonts w:ascii="Times New Roman" w:eastAsia="Calibri" w:hAnsi="Times New Roman" w:cs="Times New Roman"/>
          <w:sz w:val="24"/>
          <w:szCs w:val="24"/>
        </w:rPr>
        <w:t>an arranged child marriage; and</w:t>
      </w:r>
    </w:p>
    <w:p w14:paraId="670DB7B2" w14:textId="601992E9" w:rsidR="00B847B5" w:rsidRDefault="00B847B5" w:rsidP="00F7680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Whereas, At the age of </w:t>
      </w:r>
      <w:r w:rsidR="00E60411">
        <w:rPr>
          <w:rFonts w:ascii="Times New Roman" w:eastAsia="Calibri" w:hAnsi="Times New Roman" w:cs="Times New Roman"/>
          <w:sz w:val="24"/>
          <w:szCs w:val="24"/>
        </w:rPr>
        <w:t>19,</w:t>
      </w:r>
      <w:r w:rsidR="002D3DA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4292">
        <w:rPr>
          <w:rFonts w:ascii="Times New Roman" w:eastAsia="Calibri" w:hAnsi="Times New Roman" w:cs="Times New Roman"/>
          <w:sz w:val="24"/>
          <w:szCs w:val="24"/>
        </w:rPr>
        <w:t>Gandhi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54596">
        <w:rPr>
          <w:rFonts w:ascii="Times New Roman" w:eastAsia="Calibri" w:hAnsi="Times New Roman" w:cs="Times New Roman"/>
          <w:sz w:val="24"/>
          <w:szCs w:val="24"/>
        </w:rPr>
        <w:t>pursued the study of the</w:t>
      </w:r>
      <w:r>
        <w:rPr>
          <w:rFonts w:ascii="Times New Roman" w:eastAsia="Calibri" w:hAnsi="Times New Roman" w:cs="Times New Roman"/>
          <w:sz w:val="24"/>
          <w:szCs w:val="24"/>
        </w:rPr>
        <w:t xml:space="preserve"> law in London </w:t>
      </w:r>
      <w:r w:rsidR="002D3DA2">
        <w:rPr>
          <w:rFonts w:ascii="Times New Roman" w:eastAsia="Calibri" w:hAnsi="Times New Roman" w:cs="Times New Roman"/>
          <w:sz w:val="24"/>
          <w:szCs w:val="24"/>
        </w:rPr>
        <w:t>and, upon completion of his education</w:t>
      </w:r>
      <w:r w:rsidR="00554596">
        <w:rPr>
          <w:rFonts w:ascii="Times New Roman" w:eastAsia="Calibri" w:hAnsi="Times New Roman" w:cs="Times New Roman"/>
          <w:sz w:val="24"/>
          <w:szCs w:val="24"/>
        </w:rPr>
        <w:t>,</w:t>
      </w:r>
      <w:r w:rsidR="002D3DA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51BF2">
        <w:rPr>
          <w:rFonts w:ascii="Times New Roman" w:eastAsia="Calibri" w:hAnsi="Times New Roman" w:cs="Times New Roman"/>
          <w:sz w:val="24"/>
          <w:szCs w:val="24"/>
        </w:rPr>
        <w:t>returned</w:t>
      </w:r>
      <w:r w:rsidR="00D060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51BF2">
        <w:rPr>
          <w:rFonts w:ascii="Times New Roman" w:eastAsia="Calibri" w:hAnsi="Times New Roman" w:cs="Times New Roman"/>
          <w:sz w:val="24"/>
          <w:szCs w:val="24"/>
        </w:rPr>
        <w:t xml:space="preserve">home </w:t>
      </w:r>
      <w:r w:rsidR="008F27B1">
        <w:rPr>
          <w:rFonts w:ascii="Times New Roman" w:eastAsia="Calibri" w:hAnsi="Times New Roman" w:cs="Times New Roman"/>
          <w:sz w:val="24"/>
          <w:szCs w:val="24"/>
        </w:rPr>
        <w:t xml:space="preserve">to </w:t>
      </w:r>
      <w:r w:rsidR="00040051">
        <w:rPr>
          <w:rFonts w:ascii="Times New Roman" w:eastAsia="Calibri" w:hAnsi="Times New Roman" w:cs="Times New Roman"/>
          <w:sz w:val="24"/>
          <w:szCs w:val="24"/>
        </w:rPr>
        <w:t xml:space="preserve">Bombay </w:t>
      </w:r>
      <w:r w:rsidR="00CB5472">
        <w:rPr>
          <w:rFonts w:ascii="Times New Roman" w:eastAsia="Calibri" w:hAnsi="Times New Roman" w:cs="Times New Roman"/>
          <w:sz w:val="24"/>
          <w:szCs w:val="24"/>
        </w:rPr>
        <w:t xml:space="preserve">where </w:t>
      </w:r>
      <w:r w:rsidR="009634E4">
        <w:rPr>
          <w:rFonts w:ascii="Times New Roman" w:eastAsia="Calibri" w:hAnsi="Times New Roman" w:cs="Times New Roman"/>
          <w:sz w:val="24"/>
          <w:szCs w:val="24"/>
        </w:rPr>
        <w:t>he struggled</w:t>
      </w:r>
      <w:r w:rsidR="00CB5472">
        <w:rPr>
          <w:rFonts w:ascii="Times New Roman" w:eastAsia="Calibri" w:hAnsi="Times New Roman" w:cs="Times New Roman"/>
          <w:sz w:val="24"/>
          <w:szCs w:val="24"/>
        </w:rPr>
        <w:t xml:space="preserve"> to build a successful </w:t>
      </w:r>
      <w:r w:rsidR="000A0D69">
        <w:rPr>
          <w:rFonts w:ascii="Times New Roman" w:eastAsia="Calibri" w:hAnsi="Times New Roman" w:cs="Times New Roman"/>
          <w:sz w:val="24"/>
          <w:szCs w:val="24"/>
        </w:rPr>
        <w:t xml:space="preserve">legal </w:t>
      </w:r>
      <w:r w:rsidR="00CB5472">
        <w:rPr>
          <w:rFonts w:ascii="Times New Roman" w:eastAsia="Calibri" w:hAnsi="Times New Roman" w:cs="Times New Roman"/>
          <w:sz w:val="24"/>
          <w:szCs w:val="24"/>
        </w:rPr>
        <w:t>practice</w:t>
      </w:r>
      <w:r>
        <w:rPr>
          <w:rFonts w:ascii="Times New Roman" w:eastAsia="Calibri" w:hAnsi="Times New Roman" w:cs="Times New Roman"/>
          <w:sz w:val="24"/>
          <w:szCs w:val="24"/>
        </w:rPr>
        <w:t>; and</w:t>
      </w:r>
    </w:p>
    <w:p w14:paraId="1116033D" w14:textId="75DD9007" w:rsidR="00B847B5" w:rsidRDefault="00B847B5" w:rsidP="00F7680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Whereas, </w:t>
      </w:r>
      <w:r w:rsidR="0063379A">
        <w:rPr>
          <w:rFonts w:ascii="Times New Roman" w:eastAsia="Calibri" w:hAnsi="Times New Roman" w:cs="Times New Roman"/>
          <w:sz w:val="24"/>
          <w:szCs w:val="24"/>
        </w:rPr>
        <w:t>Hoping for a better work life, i</w:t>
      </w:r>
      <w:r>
        <w:rPr>
          <w:rFonts w:ascii="Times New Roman" w:eastAsia="Calibri" w:hAnsi="Times New Roman" w:cs="Times New Roman"/>
          <w:sz w:val="24"/>
          <w:szCs w:val="24"/>
        </w:rPr>
        <w:t>n the late 1890’s</w:t>
      </w:r>
      <w:r w:rsidR="006337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4292">
        <w:rPr>
          <w:rFonts w:ascii="Times New Roman" w:eastAsia="Calibri" w:hAnsi="Times New Roman" w:cs="Times New Roman"/>
          <w:sz w:val="24"/>
          <w:szCs w:val="24"/>
        </w:rPr>
        <w:t>Gandhi</w:t>
      </w:r>
      <w:r w:rsidR="000F45BC">
        <w:rPr>
          <w:rFonts w:ascii="Times New Roman" w:eastAsia="Calibri" w:hAnsi="Times New Roman" w:cs="Times New Roman"/>
          <w:sz w:val="24"/>
          <w:szCs w:val="24"/>
        </w:rPr>
        <w:t xml:space="preserve"> moved </w:t>
      </w:r>
      <w:r>
        <w:rPr>
          <w:rFonts w:ascii="Times New Roman" w:eastAsia="Calibri" w:hAnsi="Times New Roman" w:cs="Times New Roman"/>
          <w:sz w:val="24"/>
          <w:szCs w:val="24"/>
        </w:rPr>
        <w:t xml:space="preserve">his wife and </w:t>
      </w:r>
      <w:r w:rsidR="000F45BC">
        <w:rPr>
          <w:rFonts w:ascii="Times New Roman" w:eastAsia="Calibri" w:hAnsi="Times New Roman" w:cs="Times New Roman"/>
          <w:sz w:val="24"/>
          <w:szCs w:val="24"/>
        </w:rPr>
        <w:t xml:space="preserve">children </w:t>
      </w:r>
      <w:r>
        <w:rPr>
          <w:rFonts w:ascii="Times New Roman" w:eastAsia="Calibri" w:hAnsi="Times New Roman" w:cs="Times New Roman"/>
          <w:sz w:val="24"/>
          <w:szCs w:val="24"/>
        </w:rPr>
        <w:t xml:space="preserve">to South Africa where he began </w:t>
      </w:r>
      <w:r w:rsidR="006B63C5">
        <w:rPr>
          <w:rFonts w:ascii="Times New Roman" w:eastAsia="Calibri" w:hAnsi="Times New Roman" w:cs="Times New Roman"/>
          <w:sz w:val="24"/>
          <w:szCs w:val="24"/>
        </w:rPr>
        <w:t>to practice law</w:t>
      </w:r>
      <w:r w:rsidR="007D370F">
        <w:rPr>
          <w:rFonts w:ascii="Times New Roman" w:eastAsia="Calibri" w:hAnsi="Times New Roman" w:cs="Times New Roman"/>
          <w:sz w:val="24"/>
          <w:szCs w:val="24"/>
        </w:rPr>
        <w:t xml:space="preserve"> for the next </w:t>
      </w:r>
      <w:r w:rsidR="00E60411">
        <w:rPr>
          <w:rFonts w:ascii="Times New Roman" w:eastAsia="Calibri" w:hAnsi="Times New Roman" w:cs="Times New Roman"/>
          <w:sz w:val="24"/>
          <w:szCs w:val="24"/>
        </w:rPr>
        <w:t xml:space="preserve">20 </w:t>
      </w:r>
      <w:r w:rsidR="007D370F">
        <w:rPr>
          <w:rFonts w:ascii="Times New Roman" w:eastAsia="Calibri" w:hAnsi="Times New Roman" w:cs="Times New Roman"/>
          <w:sz w:val="24"/>
          <w:szCs w:val="24"/>
        </w:rPr>
        <w:t>years</w:t>
      </w:r>
      <w:r>
        <w:rPr>
          <w:rFonts w:ascii="Times New Roman" w:eastAsia="Calibri" w:hAnsi="Times New Roman" w:cs="Times New Roman"/>
          <w:sz w:val="24"/>
          <w:szCs w:val="24"/>
        </w:rPr>
        <w:t>; and</w:t>
      </w:r>
    </w:p>
    <w:p w14:paraId="3697331C" w14:textId="0D834305" w:rsidR="00B847B5" w:rsidRDefault="00B847B5" w:rsidP="00F7680E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Whereas, </w:t>
      </w:r>
      <w:r w:rsidR="00F237A6">
        <w:rPr>
          <w:rFonts w:ascii="Times New Roman" w:eastAsia="Calibri" w:hAnsi="Times New Roman" w:cs="Times New Roman"/>
          <w:sz w:val="24"/>
          <w:szCs w:val="24"/>
        </w:rPr>
        <w:t>As an Indian immigrant</w:t>
      </w:r>
      <w:r w:rsidR="00C0487F">
        <w:rPr>
          <w:rFonts w:ascii="Times New Roman" w:eastAsia="Calibri" w:hAnsi="Times New Roman" w:cs="Times New Roman"/>
          <w:sz w:val="24"/>
          <w:szCs w:val="24"/>
        </w:rPr>
        <w:t xml:space="preserve"> working as a </w:t>
      </w:r>
      <w:r w:rsidR="008554EB">
        <w:rPr>
          <w:rFonts w:ascii="Times New Roman" w:eastAsia="Calibri" w:hAnsi="Times New Roman" w:cs="Times New Roman"/>
          <w:sz w:val="24"/>
          <w:szCs w:val="24"/>
        </w:rPr>
        <w:t>barrister</w:t>
      </w:r>
      <w:r w:rsidR="00C0487F">
        <w:rPr>
          <w:rFonts w:ascii="Times New Roman" w:eastAsia="Calibri" w:hAnsi="Times New Roman" w:cs="Times New Roman"/>
          <w:sz w:val="24"/>
          <w:szCs w:val="24"/>
        </w:rPr>
        <w:t xml:space="preserve"> in South Africa</w:t>
      </w:r>
      <w:r w:rsidR="00AC5A2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G</w:t>
      </w:r>
      <w:r w:rsidR="000D4292">
        <w:rPr>
          <w:rFonts w:ascii="Times New Roman" w:eastAsia="Calibri" w:hAnsi="Times New Roman" w:cs="Times New Roman"/>
          <w:sz w:val="24"/>
          <w:szCs w:val="24"/>
        </w:rPr>
        <w:t>andh</w:t>
      </w:r>
      <w:r>
        <w:rPr>
          <w:rFonts w:ascii="Times New Roman" w:eastAsia="Calibri" w:hAnsi="Times New Roman" w:cs="Times New Roman"/>
          <w:sz w:val="24"/>
          <w:szCs w:val="24"/>
        </w:rPr>
        <w:t xml:space="preserve">i would experience </w:t>
      </w:r>
      <w:r w:rsidR="00F237A6">
        <w:rPr>
          <w:rFonts w:ascii="Times New Roman" w:eastAsia="Calibri" w:hAnsi="Times New Roman" w:cs="Times New Roman"/>
          <w:sz w:val="24"/>
          <w:szCs w:val="24"/>
        </w:rPr>
        <w:t>the common practice</w:t>
      </w:r>
      <w:r w:rsidR="00040051">
        <w:rPr>
          <w:rFonts w:ascii="Times New Roman" w:eastAsia="Calibri" w:hAnsi="Times New Roman" w:cs="Times New Roman"/>
          <w:sz w:val="24"/>
          <w:szCs w:val="24"/>
        </w:rPr>
        <w:t xml:space="preserve"> of</w:t>
      </w:r>
      <w:r w:rsidR="00F237A6">
        <w:rPr>
          <w:rFonts w:ascii="Times New Roman" w:eastAsia="Calibri" w:hAnsi="Times New Roman" w:cs="Times New Roman"/>
          <w:sz w:val="24"/>
          <w:szCs w:val="24"/>
        </w:rPr>
        <w:t xml:space="preserve"> racial </w:t>
      </w:r>
      <w:r>
        <w:rPr>
          <w:rFonts w:ascii="Times New Roman" w:eastAsia="Calibri" w:hAnsi="Times New Roman" w:cs="Times New Roman"/>
          <w:sz w:val="24"/>
          <w:szCs w:val="24"/>
        </w:rPr>
        <w:t>discrimination</w:t>
      </w:r>
      <w:r w:rsidR="008554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F45BC"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 w:rsidR="00C8685A">
        <w:rPr>
          <w:rFonts w:ascii="Times New Roman" w:eastAsia="Calibri" w:hAnsi="Times New Roman" w:cs="Times New Roman"/>
          <w:sz w:val="24"/>
          <w:szCs w:val="24"/>
        </w:rPr>
        <w:t xml:space="preserve">often </w:t>
      </w:r>
      <w:r w:rsidR="00051BF2">
        <w:rPr>
          <w:rFonts w:ascii="Times New Roman" w:eastAsia="Calibri" w:hAnsi="Times New Roman" w:cs="Times New Roman"/>
          <w:sz w:val="24"/>
          <w:szCs w:val="24"/>
        </w:rPr>
        <w:t>suffer humiliations such as</w:t>
      </w:r>
      <w:r w:rsidR="008554EB">
        <w:rPr>
          <w:rFonts w:ascii="Times New Roman" w:eastAsia="Calibri" w:hAnsi="Times New Roman" w:cs="Times New Roman"/>
          <w:sz w:val="24"/>
          <w:szCs w:val="24"/>
        </w:rPr>
        <w:t xml:space="preserve"> being</w:t>
      </w:r>
      <w:r>
        <w:rPr>
          <w:rFonts w:ascii="Times New Roman" w:eastAsia="Calibri" w:hAnsi="Times New Roman" w:cs="Times New Roman"/>
          <w:sz w:val="24"/>
          <w:szCs w:val="24"/>
        </w:rPr>
        <w:t xml:space="preserve"> asked to remove his turban </w:t>
      </w:r>
      <w:r w:rsidR="008554EB">
        <w:rPr>
          <w:rFonts w:ascii="Times New Roman" w:eastAsia="Calibri" w:hAnsi="Times New Roman" w:cs="Times New Roman"/>
          <w:sz w:val="24"/>
          <w:szCs w:val="24"/>
        </w:rPr>
        <w:t>in the courtroom by an English magistrate</w:t>
      </w:r>
      <w:r w:rsidR="000F45BC">
        <w:rPr>
          <w:rFonts w:ascii="Times New Roman" w:eastAsia="Calibri" w:hAnsi="Times New Roman" w:cs="Times New Roman"/>
          <w:sz w:val="24"/>
          <w:szCs w:val="24"/>
        </w:rPr>
        <w:t>,</w:t>
      </w:r>
      <w:r w:rsidR="000D4292">
        <w:rPr>
          <w:rFonts w:ascii="Times New Roman" w:eastAsia="Calibri" w:hAnsi="Times New Roman" w:cs="Times New Roman"/>
          <w:sz w:val="24"/>
          <w:szCs w:val="24"/>
        </w:rPr>
        <w:t xml:space="preserve"> and </w:t>
      </w:r>
      <w:r w:rsidR="004B4901">
        <w:rPr>
          <w:rFonts w:ascii="Times New Roman" w:eastAsia="Calibri" w:hAnsi="Times New Roman" w:cs="Times New Roman"/>
          <w:sz w:val="24"/>
          <w:szCs w:val="24"/>
        </w:rPr>
        <w:t xml:space="preserve">being thrown out of a first-class rail compartment </w:t>
      </w:r>
      <w:r w:rsidR="000F45BC">
        <w:rPr>
          <w:rFonts w:ascii="Times New Roman" w:eastAsia="Calibri" w:hAnsi="Times New Roman" w:cs="Times New Roman"/>
          <w:sz w:val="24"/>
          <w:szCs w:val="24"/>
        </w:rPr>
        <w:t>only to be</w:t>
      </w:r>
      <w:r w:rsidR="008554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4901">
        <w:rPr>
          <w:rFonts w:ascii="Times New Roman" w:eastAsia="Calibri" w:hAnsi="Times New Roman" w:cs="Times New Roman"/>
          <w:sz w:val="24"/>
          <w:szCs w:val="24"/>
        </w:rPr>
        <w:t xml:space="preserve">beaten by a white stagecoach driver after </w:t>
      </w:r>
      <w:r w:rsidR="00040051">
        <w:rPr>
          <w:rFonts w:ascii="Times New Roman" w:eastAsia="Calibri" w:hAnsi="Times New Roman" w:cs="Times New Roman"/>
          <w:sz w:val="24"/>
          <w:szCs w:val="24"/>
        </w:rPr>
        <w:t>refusing</w:t>
      </w:r>
      <w:r w:rsidR="004B4901">
        <w:rPr>
          <w:rFonts w:ascii="Times New Roman" w:eastAsia="Calibri" w:hAnsi="Times New Roman" w:cs="Times New Roman"/>
          <w:sz w:val="24"/>
          <w:szCs w:val="24"/>
        </w:rPr>
        <w:t xml:space="preserve"> to give up his seat to a white European passenger; and</w:t>
      </w:r>
    </w:p>
    <w:p w14:paraId="265800C0" w14:textId="4FF4CEA1" w:rsidR="005F7A47" w:rsidRDefault="000D4292" w:rsidP="00F7680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Whereas, </w:t>
      </w:r>
      <w:r w:rsidR="00B7322D">
        <w:rPr>
          <w:rFonts w:ascii="Times New Roman" w:eastAsia="Calibri" w:hAnsi="Times New Roman" w:cs="Times New Roman"/>
          <w:sz w:val="24"/>
          <w:szCs w:val="24"/>
        </w:rPr>
        <w:t>By the age of 25</w:t>
      </w:r>
      <w:r w:rsidR="00E60411">
        <w:rPr>
          <w:rFonts w:ascii="Times New Roman" w:eastAsia="Calibri" w:hAnsi="Times New Roman" w:cs="Times New Roman"/>
          <w:sz w:val="24"/>
          <w:szCs w:val="24"/>
        </w:rPr>
        <w:t>,</w:t>
      </w:r>
      <w:r w:rsidR="00B7322D">
        <w:rPr>
          <w:rFonts w:ascii="Times New Roman" w:eastAsia="Calibri" w:hAnsi="Times New Roman" w:cs="Times New Roman"/>
          <w:sz w:val="24"/>
          <w:szCs w:val="24"/>
        </w:rPr>
        <w:t xml:space="preserve"> G</w:t>
      </w:r>
      <w:r>
        <w:rPr>
          <w:rFonts w:ascii="Times New Roman" w:eastAsia="Calibri" w:hAnsi="Times New Roman" w:cs="Times New Roman"/>
          <w:sz w:val="24"/>
          <w:szCs w:val="24"/>
        </w:rPr>
        <w:t>andh</w:t>
      </w:r>
      <w:r w:rsidR="00B7322D">
        <w:rPr>
          <w:rFonts w:ascii="Times New Roman" w:eastAsia="Calibri" w:hAnsi="Times New Roman" w:cs="Times New Roman"/>
          <w:sz w:val="24"/>
          <w:szCs w:val="24"/>
        </w:rPr>
        <w:t xml:space="preserve">i had become a political activist who garnered public attention </w:t>
      </w:r>
      <w:r w:rsidR="00A61EF0">
        <w:rPr>
          <w:rFonts w:ascii="Times New Roman" w:eastAsia="Calibri" w:hAnsi="Times New Roman" w:cs="Times New Roman"/>
          <w:sz w:val="24"/>
          <w:szCs w:val="24"/>
        </w:rPr>
        <w:t>and</w:t>
      </w:r>
      <w:r w:rsidR="00B7322D">
        <w:rPr>
          <w:rFonts w:ascii="Times New Roman" w:eastAsia="Calibri" w:hAnsi="Times New Roman" w:cs="Times New Roman"/>
          <w:sz w:val="24"/>
          <w:szCs w:val="24"/>
        </w:rPr>
        <w:t xml:space="preserve"> emerged as a voice of the Indian community in South Africa</w:t>
      </w:r>
      <w:r w:rsidR="000F45BC">
        <w:rPr>
          <w:rFonts w:ascii="Times New Roman" w:eastAsia="Calibri" w:hAnsi="Times New Roman" w:cs="Times New Roman"/>
          <w:sz w:val="24"/>
          <w:szCs w:val="24"/>
        </w:rPr>
        <w:t xml:space="preserve"> when he founded the Natal Indian Congress</w:t>
      </w:r>
      <w:r w:rsidR="00A61EF0">
        <w:rPr>
          <w:rFonts w:ascii="Times New Roman" w:eastAsia="Calibri" w:hAnsi="Times New Roman" w:cs="Times New Roman"/>
          <w:sz w:val="24"/>
          <w:szCs w:val="24"/>
        </w:rPr>
        <w:t xml:space="preserve"> to fight discrimination against Indians in South Africa</w:t>
      </w:r>
      <w:r w:rsidR="003B509F">
        <w:rPr>
          <w:rFonts w:ascii="Times New Roman" w:eastAsia="Calibri" w:hAnsi="Times New Roman" w:cs="Times New Roman"/>
          <w:sz w:val="24"/>
          <w:szCs w:val="24"/>
        </w:rPr>
        <w:t>; and</w:t>
      </w:r>
    </w:p>
    <w:p w14:paraId="7DA7E6E1" w14:textId="62A2A33B" w:rsidR="006A53B5" w:rsidRDefault="006A53B5" w:rsidP="00F7680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Whereas, </w:t>
      </w:r>
      <w:r w:rsidR="00A64D3A">
        <w:rPr>
          <w:rFonts w:ascii="Times New Roman" w:eastAsia="Calibri" w:hAnsi="Times New Roman" w:cs="Times New Roman"/>
          <w:sz w:val="24"/>
          <w:szCs w:val="24"/>
        </w:rPr>
        <w:t xml:space="preserve">In </w:t>
      </w:r>
      <w:r w:rsidR="003F4A4B">
        <w:rPr>
          <w:rFonts w:ascii="Times New Roman" w:eastAsia="Calibri" w:hAnsi="Times New Roman" w:cs="Times New Roman"/>
          <w:sz w:val="24"/>
          <w:szCs w:val="24"/>
        </w:rPr>
        <w:t>opposition</w:t>
      </w:r>
      <w:r w:rsidR="00A64D3A">
        <w:rPr>
          <w:rFonts w:ascii="Times New Roman" w:eastAsia="Calibri" w:hAnsi="Times New Roman" w:cs="Times New Roman"/>
          <w:sz w:val="24"/>
          <w:szCs w:val="24"/>
        </w:rPr>
        <w:t xml:space="preserve"> to a 1906 South African law requiring all male Asians </w:t>
      </w:r>
      <w:r w:rsidR="00DD2C24">
        <w:rPr>
          <w:rFonts w:ascii="Times New Roman" w:eastAsia="Calibri" w:hAnsi="Times New Roman" w:cs="Times New Roman"/>
          <w:sz w:val="24"/>
          <w:szCs w:val="24"/>
        </w:rPr>
        <w:t xml:space="preserve">to be fingerprinted, </w:t>
      </w:r>
      <w:r w:rsidR="00A64D3A">
        <w:rPr>
          <w:rFonts w:ascii="Times New Roman" w:eastAsia="Calibri" w:hAnsi="Times New Roman" w:cs="Times New Roman"/>
          <w:sz w:val="24"/>
          <w:szCs w:val="24"/>
        </w:rPr>
        <w:t>carry an identification pass,</w:t>
      </w:r>
      <w:r w:rsidR="003F4A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6876">
        <w:rPr>
          <w:rFonts w:ascii="Times New Roman" w:eastAsia="Calibri" w:hAnsi="Times New Roman" w:cs="Times New Roman"/>
          <w:sz w:val="24"/>
          <w:szCs w:val="24"/>
        </w:rPr>
        <w:t>tolerate</w:t>
      </w:r>
      <w:r w:rsidR="00B46CB2">
        <w:rPr>
          <w:rFonts w:ascii="Times New Roman" w:eastAsia="Calibri" w:hAnsi="Times New Roman" w:cs="Times New Roman"/>
          <w:sz w:val="24"/>
          <w:szCs w:val="24"/>
        </w:rPr>
        <w:t xml:space="preserve"> non-recognition of their marriages by the </w:t>
      </w:r>
      <w:r w:rsidR="00667186">
        <w:rPr>
          <w:rFonts w:ascii="Times New Roman" w:eastAsia="Calibri" w:hAnsi="Times New Roman" w:cs="Times New Roman"/>
          <w:sz w:val="24"/>
          <w:szCs w:val="24"/>
        </w:rPr>
        <w:t xml:space="preserve">state </w:t>
      </w:r>
      <w:r w:rsidR="006D6876">
        <w:rPr>
          <w:rFonts w:ascii="Times New Roman" w:eastAsia="Calibri" w:hAnsi="Times New Roman" w:cs="Times New Roman"/>
          <w:sz w:val="24"/>
          <w:szCs w:val="24"/>
        </w:rPr>
        <w:t>and pay</w:t>
      </w:r>
      <w:r w:rsidR="003F4A4B">
        <w:rPr>
          <w:rFonts w:ascii="Times New Roman" w:eastAsia="Calibri" w:hAnsi="Times New Roman" w:cs="Times New Roman"/>
          <w:sz w:val="24"/>
          <w:szCs w:val="24"/>
        </w:rPr>
        <w:t xml:space="preserve"> a special </w:t>
      </w:r>
      <w:r w:rsidR="00B46CB2">
        <w:rPr>
          <w:rFonts w:ascii="Times New Roman" w:eastAsia="Calibri" w:hAnsi="Times New Roman" w:cs="Times New Roman"/>
          <w:sz w:val="24"/>
          <w:szCs w:val="24"/>
        </w:rPr>
        <w:t xml:space="preserve">Indian Relief </w:t>
      </w:r>
      <w:r w:rsidR="003F4A4B">
        <w:rPr>
          <w:rFonts w:ascii="Times New Roman" w:eastAsia="Calibri" w:hAnsi="Times New Roman" w:cs="Times New Roman"/>
          <w:sz w:val="24"/>
          <w:szCs w:val="24"/>
        </w:rPr>
        <w:t xml:space="preserve">tax, </w:t>
      </w:r>
      <w:r w:rsidR="00A64D3A">
        <w:rPr>
          <w:rFonts w:ascii="Times New Roman" w:eastAsia="Calibri" w:hAnsi="Times New Roman" w:cs="Times New Roman"/>
          <w:sz w:val="24"/>
          <w:szCs w:val="24"/>
        </w:rPr>
        <w:t xml:space="preserve">Gandhi urged his fellow citizens to peacefully protest and </w:t>
      </w:r>
      <w:r w:rsidR="00A64D3A">
        <w:rPr>
          <w:rFonts w:ascii="Times New Roman" w:eastAsia="Calibri" w:hAnsi="Times New Roman" w:cs="Times New Roman"/>
          <w:sz w:val="24"/>
          <w:szCs w:val="24"/>
        </w:rPr>
        <w:lastRenderedPageBreak/>
        <w:t>disobey the law</w:t>
      </w:r>
      <w:r w:rsidR="00B46CB2">
        <w:rPr>
          <w:rFonts w:ascii="Times New Roman" w:eastAsia="Calibri" w:hAnsi="Times New Roman" w:cs="Times New Roman"/>
          <w:sz w:val="24"/>
          <w:szCs w:val="24"/>
        </w:rPr>
        <w:t>s</w:t>
      </w:r>
      <w:r w:rsidR="00A64D3A">
        <w:rPr>
          <w:rFonts w:ascii="Times New Roman" w:eastAsia="Calibri" w:hAnsi="Times New Roman" w:cs="Times New Roman"/>
          <w:sz w:val="24"/>
          <w:szCs w:val="24"/>
        </w:rPr>
        <w:t xml:space="preserve"> which, for </w:t>
      </w:r>
      <w:r w:rsidR="00D01BB0">
        <w:rPr>
          <w:rFonts w:ascii="Times New Roman" w:eastAsia="Calibri" w:hAnsi="Times New Roman" w:cs="Times New Roman"/>
          <w:sz w:val="24"/>
          <w:szCs w:val="24"/>
        </w:rPr>
        <w:t xml:space="preserve">the next </w:t>
      </w:r>
      <w:r w:rsidR="00A64D3A">
        <w:rPr>
          <w:rFonts w:ascii="Times New Roman" w:eastAsia="Calibri" w:hAnsi="Times New Roman" w:cs="Times New Roman"/>
          <w:sz w:val="24"/>
          <w:szCs w:val="24"/>
        </w:rPr>
        <w:t xml:space="preserve">seven years, resulted in thousands of Indians being beaten, jailed and </w:t>
      </w:r>
      <w:r w:rsidR="00310422">
        <w:rPr>
          <w:rFonts w:ascii="Times New Roman" w:eastAsia="Calibri" w:hAnsi="Times New Roman" w:cs="Times New Roman"/>
          <w:sz w:val="24"/>
          <w:szCs w:val="24"/>
        </w:rPr>
        <w:t xml:space="preserve">sometimes </w:t>
      </w:r>
      <w:r w:rsidR="00A64D3A">
        <w:rPr>
          <w:rFonts w:ascii="Times New Roman" w:eastAsia="Calibri" w:hAnsi="Times New Roman" w:cs="Times New Roman"/>
          <w:sz w:val="24"/>
          <w:szCs w:val="24"/>
        </w:rPr>
        <w:t>shot</w:t>
      </w:r>
      <w:r w:rsidR="006D60CF">
        <w:rPr>
          <w:rFonts w:ascii="Times New Roman" w:eastAsia="Calibri" w:hAnsi="Times New Roman" w:cs="Times New Roman"/>
          <w:sz w:val="24"/>
          <w:szCs w:val="24"/>
        </w:rPr>
        <w:t>,</w:t>
      </w:r>
      <w:r w:rsidR="00A64D3A">
        <w:rPr>
          <w:rFonts w:ascii="Times New Roman" w:eastAsia="Calibri" w:hAnsi="Times New Roman" w:cs="Times New Roman"/>
          <w:sz w:val="24"/>
          <w:szCs w:val="24"/>
        </w:rPr>
        <w:t xml:space="preserve"> until a 1914 public outcry against their treatment resulted in the enactment of the Indian Relief Act </w:t>
      </w:r>
      <w:r w:rsidR="006D60CF">
        <w:rPr>
          <w:rFonts w:ascii="Times New Roman" w:eastAsia="Calibri" w:hAnsi="Times New Roman" w:cs="Times New Roman"/>
          <w:sz w:val="24"/>
          <w:szCs w:val="24"/>
        </w:rPr>
        <w:t>which repealed</w:t>
      </w:r>
      <w:r w:rsidR="00A64D3A">
        <w:rPr>
          <w:rFonts w:ascii="Times New Roman" w:eastAsia="Calibri" w:hAnsi="Times New Roman" w:cs="Times New Roman"/>
          <w:sz w:val="24"/>
          <w:szCs w:val="24"/>
        </w:rPr>
        <w:t xml:space="preserve"> the</w:t>
      </w:r>
      <w:r w:rsidR="003F4A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60CF">
        <w:rPr>
          <w:rFonts w:ascii="Times New Roman" w:eastAsia="Calibri" w:hAnsi="Times New Roman" w:cs="Times New Roman"/>
          <w:sz w:val="24"/>
          <w:szCs w:val="24"/>
        </w:rPr>
        <w:t xml:space="preserve">aforementioned restrictions and </w:t>
      </w:r>
      <w:r w:rsidR="003F4A4B">
        <w:rPr>
          <w:rFonts w:ascii="Times New Roman" w:eastAsia="Calibri" w:hAnsi="Times New Roman" w:cs="Times New Roman"/>
          <w:sz w:val="24"/>
          <w:szCs w:val="24"/>
        </w:rPr>
        <w:t>penalties</w:t>
      </w:r>
      <w:r w:rsidR="00A64D3A">
        <w:rPr>
          <w:rFonts w:ascii="Times New Roman" w:eastAsia="Calibri" w:hAnsi="Times New Roman" w:cs="Times New Roman"/>
          <w:sz w:val="24"/>
          <w:szCs w:val="24"/>
        </w:rPr>
        <w:t xml:space="preserve">; and </w:t>
      </w:r>
    </w:p>
    <w:p w14:paraId="54003024" w14:textId="7223E959" w:rsidR="0091515E" w:rsidRDefault="0091515E" w:rsidP="00F7680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Whereas, </w:t>
      </w:r>
      <w:r w:rsidR="001E7E5D">
        <w:rPr>
          <w:rFonts w:ascii="Times New Roman" w:eastAsia="Calibri" w:hAnsi="Times New Roman" w:cs="Times New Roman"/>
          <w:sz w:val="24"/>
          <w:szCs w:val="24"/>
        </w:rPr>
        <w:t>In 1915, u</w:t>
      </w:r>
      <w:r w:rsidR="00F9383E">
        <w:rPr>
          <w:rFonts w:ascii="Times New Roman" w:eastAsia="Calibri" w:hAnsi="Times New Roman" w:cs="Times New Roman"/>
          <w:sz w:val="24"/>
          <w:szCs w:val="24"/>
        </w:rPr>
        <w:t xml:space="preserve">pon his return to British ruled India, Gandhi </w:t>
      </w:r>
      <w:r w:rsidR="00CE46FB">
        <w:rPr>
          <w:rFonts w:ascii="Times New Roman" w:eastAsia="Calibri" w:hAnsi="Times New Roman" w:cs="Times New Roman"/>
          <w:sz w:val="24"/>
          <w:szCs w:val="24"/>
        </w:rPr>
        <w:t xml:space="preserve">led Indian farmers in </w:t>
      </w:r>
      <w:r w:rsidR="00F9383E">
        <w:rPr>
          <w:rFonts w:ascii="Times New Roman" w:eastAsia="Calibri" w:hAnsi="Times New Roman" w:cs="Times New Roman"/>
          <w:sz w:val="24"/>
          <w:szCs w:val="24"/>
        </w:rPr>
        <w:t xml:space="preserve">non-violent civil disobedient protests against </w:t>
      </w:r>
      <w:r w:rsidR="00CE46FB">
        <w:rPr>
          <w:rFonts w:ascii="Times New Roman" w:eastAsia="Calibri" w:hAnsi="Times New Roman" w:cs="Times New Roman"/>
          <w:sz w:val="24"/>
          <w:szCs w:val="24"/>
        </w:rPr>
        <w:t xml:space="preserve">British landlords </w:t>
      </w:r>
      <w:r w:rsidR="003C6669">
        <w:rPr>
          <w:rFonts w:ascii="Times New Roman" w:eastAsia="Calibri" w:hAnsi="Times New Roman" w:cs="Times New Roman"/>
          <w:sz w:val="24"/>
          <w:szCs w:val="24"/>
        </w:rPr>
        <w:t>who</w:t>
      </w:r>
      <w:r w:rsidR="00A65A96">
        <w:rPr>
          <w:rFonts w:ascii="Times New Roman" w:eastAsia="Calibri" w:hAnsi="Times New Roman" w:cs="Times New Roman"/>
          <w:sz w:val="24"/>
          <w:szCs w:val="24"/>
        </w:rPr>
        <w:t>,</w:t>
      </w:r>
      <w:r w:rsidR="003C6669">
        <w:rPr>
          <w:rFonts w:ascii="Times New Roman" w:eastAsia="Calibri" w:hAnsi="Times New Roman" w:cs="Times New Roman"/>
          <w:sz w:val="24"/>
          <w:szCs w:val="24"/>
        </w:rPr>
        <w:t xml:space="preserve"> in addition to imposing harsh taxes</w:t>
      </w:r>
      <w:r w:rsidR="00A65A96">
        <w:rPr>
          <w:rFonts w:ascii="Times New Roman" w:eastAsia="Calibri" w:hAnsi="Times New Roman" w:cs="Times New Roman"/>
          <w:sz w:val="24"/>
          <w:szCs w:val="24"/>
        </w:rPr>
        <w:t>,</w:t>
      </w:r>
      <w:r w:rsidR="003C66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6FB">
        <w:rPr>
          <w:rFonts w:ascii="Times New Roman" w:eastAsia="Calibri" w:hAnsi="Times New Roman" w:cs="Times New Roman"/>
          <w:sz w:val="24"/>
          <w:szCs w:val="24"/>
        </w:rPr>
        <w:t xml:space="preserve">forced farmers to plant </w:t>
      </w:r>
      <w:r w:rsidR="003C6669">
        <w:rPr>
          <w:rFonts w:ascii="Times New Roman" w:eastAsia="Calibri" w:hAnsi="Times New Roman" w:cs="Times New Roman"/>
          <w:sz w:val="24"/>
          <w:szCs w:val="24"/>
        </w:rPr>
        <w:t>cash crops in lieu of food</w:t>
      </w:r>
      <w:r w:rsidR="00A318A4">
        <w:rPr>
          <w:rFonts w:ascii="Times New Roman" w:eastAsia="Calibri" w:hAnsi="Times New Roman" w:cs="Times New Roman"/>
          <w:sz w:val="24"/>
          <w:szCs w:val="24"/>
        </w:rPr>
        <w:t>,</w:t>
      </w:r>
      <w:r w:rsidR="003C6669">
        <w:rPr>
          <w:rFonts w:ascii="Times New Roman" w:eastAsia="Calibri" w:hAnsi="Times New Roman" w:cs="Times New Roman"/>
          <w:sz w:val="24"/>
          <w:szCs w:val="24"/>
        </w:rPr>
        <w:t xml:space="preserve"> which sold at low fixed prices</w:t>
      </w:r>
      <w:r w:rsidR="00A318A4">
        <w:rPr>
          <w:rFonts w:ascii="Times New Roman" w:eastAsia="Calibri" w:hAnsi="Times New Roman" w:cs="Times New Roman"/>
          <w:sz w:val="24"/>
          <w:szCs w:val="24"/>
        </w:rPr>
        <w:t>,</w:t>
      </w:r>
      <w:r w:rsidR="003C6669">
        <w:rPr>
          <w:rFonts w:ascii="Times New Roman" w:eastAsia="Calibri" w:hAnsi="Times New Roman" w:cs="Times New Roman"/>
          <w:sz w:val="24"/>
          <w:szCs w:val="24"/>
        </w:rPr>
        <w:t xml:space="preserve"> leaving farmers </w:t>
      </w:r>
      <w:r w:rsidR="00422CA9">
        <w:rPr>
          <w:rFonts w:ascii="Times New Roman" w:eastAsia="Calibri" w:hAnsi="Times New Roman" w:cs="Times New Roman"/>
          <w:sz w:val="24"/>
          <w:szCs w:val="24"/>
        </w:rPr>
        <w:t xml:space="preserve">both hungry and </w:t>
      </w:r>
      <w:r w:rsidR="003C6669">
        <w:rPr>
          <w:rFonts w:ascii="Times New Roman" w:eastAsia="Calibri" w:hAnsi="Times New Roman" w:cs="Times New Roman"/>
          <w:sz w:val="24"/>
          <w:szCs w:val="24"/>
        </w:rPr>
        <w:t>impoverished</w:t>
      </w:r>
      <w:r w:rsidR="00A65A96">
        <w:rPr>
          <w:rFonts w:ascii="Times New Roman" w:eastAsia="Calibri" w:hAnsi="Times New Roman" w:cs="Times New Roman"/>
          <w:sz w:val="24"/>
          <w:szCs w:val="24"/>
        </w:rPr>
        <w:t xml:space="preserve"> until British landlords agreed to grant </w:t>
      </w:r>
      <w:r w:rsidR="00355B73">
        <w:rPr>
          <w:rFonts w:ascii="Times New Roman" w:eastAsia="Calibri" w:hAnsi="Times New Roman" w:cs="Times New Roman"/>
          <w:sz w:val="24"/>
          <w:szCs w:val="24"/>
        </w:rPr>
        <w:t xml:space="preserve">them </w:t>
      </w:r>
      <w:r w:rsidR="00A65A96">
        <w:rPr>
          <w:rFonts w:ascii="Times New Roman" w:eastAsia="Calibri" w:hAnsi="Times New Roman" w:cs="Times New Roman"/>
          <w:sz w:val="24"/>
          <w:szCs w:val="24"/>
        </w:rPr>
        <w:t>more control</w:t>
      </w:r>
      <w:r w:rsidR="003C6669">
        <w:rPr>
          <w:rFonts w:ascii="Times New Roman" w:eastAsia="Calibri" w:hAnsi="Times New Roman" w:cs="Times New Roman"/>
          <w:sz w:val="24"/>
          <w:szCs w:val="24"/>
        </w:rPr>
        <w:t>; and</w:t>
      </w:r>
    </w:p>
    <w:p w14:paraId="3AE58875" w14:textId="609028E9" w:rsidR="00A318A4" w:rsidRDefault="00A66ADC" w:rsidP="00F7680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Whereas, In 1918, after floods and famine </w:t>
      </w:r>
      <w:r w:rsidR="00A318A4">
        <w:rPr>
          <w:rFonts w:ascii="Times New Roman" w:eastAsia="Calibri" w:hAnsi="Times New Roman" w:cs="Times New Roman"/>
          <w:sz w:val="24"/>
          <w:szCs w:val="24"/>
        </w:rPr>
        <w:t>led</w:t>
      </w:r>
      <w:r>
        <w:rPr>
          <w:rFonts w:ascii="Times New Roman" w:eastAsia="Calibri" w:hAnsi="Times New Roman" w:cs="Times New Roman"/>
          <w:sz w:val="24"/>
          <w:szCs w:val="24"/>
        </w:rPr>
        <w:t xml:space="preserve"> to crops in India yielding </w:t>
      </w:r>
      <w:r w:rsidR="00966978">
        <w:rPr>
          <w:rFonts w:ascii="Times New Roman" w:eastAsia="Calibri" w:hAnsi="Times New Roman" w:cs="Times New Roman"/>
          <w:sz w:val="24"/>
          <w:szCs w:val="24"/>
        </w:rPr>
        <w:t xml:space="preserve">far </w:t>
      </w:r>
      <w:r>
        <w:rPr>
          <w:rFonts w:ascii="Times New Roman" w:eastAsia="Calibri" w:hAnsi="Times New Roman" w:cs="Times New Roman"/>
          <w:sz w:val="24"/>
          <w:szCs w:val="24"/>
        </w:rPr>
        <w:t xml:space="preserve">less than expected, </w:t>
      </w:r>
      <w:r w:rsidR="00E9033D">
        <w:rPr>
          <w:rFonts w:ascii="Times New Roman" w:eastAsia="Calibri" w:hAnsi="Times New Roman" w:cs="Times New Roman"/>
          <w:sz w:val="24"/>
          <w:szCs w:val="24"/>
        </w:rPr>
        <w:t xml:space="preserve">Gandhi </w:t>
      </w:r>
      <w:r w:rsidR="00E26D7F">
        <w:rPr>
          <w:rFonts w:ascii="Times New Roman" w:eastAsia="Calibri" w:hAnsi="Times New Roman" w:cs="Times New Roman"/>
          <w:sz w:val="24"/>
          <w:szCs w:val="24"/>
        </w:rPr>
        <w:t xml:space="preserve">again </w:t>
      </w:r>
      <w:r w:rsidR="00422CA9">
        <w:rPr>
          <w:rFonts w:ascii="Times New Roman" w:eastAsia="Calibri" w:hAnsi="Times New Roman" w:cs="Times New Roman"/>
          <w:sz w:val="24"/>
          <w:szCs w:val="24"/>
        </w:rPr>
        <w:t>organ</w:t>
      </w:r>
      <w:r w:rsidR="00DB0195">
        <w:rPr>
          <w:rFonts w:ascii="Times New Roman" w:eastAsia="Calibri" w:hAnsi="Times New Roman" w:cs="Times New Roman"/>
          <w:sz w:val="24"/>
          <w:szCs w:val="24"/>
        </w:rPr>
        <w:t>iz</w:t>
      </w:r>
      <w:r w:rsidR="00422CA9">
        <w:rPr>
          <w:rFonts w:ascii="Times New Roman" w:eastAsia="Calibri" w:hAnsi="Times New Roman" w:cs="Times New Roman"/>
          <w:sz w:val="24"/>
          <w:szCs w:val="24"/>
        </w:rPr>
        <w:t>ed</w:t>
      </w:r>
      <w:r w:rsidR="00E9033D">
        <w:rPr>
          <w:rFonts w:ascii="Times New Roman" w:eastAsia="Calibri" w:hAnsi="Times New Roman" w:cs="Times New Roman"/>
          <w:sz w:val="24"/>
          <w:szCs w:val="24"/>
        </w:rPr>
        <w:t xml:space="preserve"> farmers </w:t>
      </w:r>
      <w:r w:rsidR="00966978">
        <w:rPr>
          <w:rFonts w:ascii="Times New Roman" w:eastAsia="Calibri" w:hAnsi="Times New Roman" w:cs="Times New Roman"/>
          <w:sz w:val="24"/>
          <w:szCs w:val="24"/>
        </w:rPr>
        <w:t>and led</w:t>
      </w:r>
      <w:r w:rsidR="00422CA9">
        <w:rPr>
          <w:rFonts w:ascii="Times New Roman" w:eastAsia="Calibri" w:hAnsi="Times New Roman" w:cs="Times New Roman"/>
          <w:sz w:val="24"/>
          <w:szCs w:val="24"/>
        </w:rPr>
        <w:t xml:space="preserve"> them </w:t>
      </w:r>
      <w:r w:rsidR="00E9033D">
        <w:rPr>
          <w:rFonts w:ascii="Times New Roman" w:eastAsia="Calibri" w:hAnsi="Times New Roman" w:cs="Times New Roman"/>
          <w:sz w:val="24"/>
          <w:szCs w:val="24"/>
        </w:rPr>
        <w:t xml:space="preserve">in </w:t>
      </w:r>
      <w:r w:rsidR="00A318A4">
        <w:rPr>
          <w:rFonts w:ascii="Times New Roman" w:eastAsia="Calibri" w:hAnsi="Times New Roman" w:cs="Times New Roman"/>
          <w:sz w:val="24"/>
          <w:szCs w:val="24"/>
        </w:rPr>
        <w:t xml:space="preserve">a tax revolt, </w:t>
      </w:r>
      <w:r w:rsidR="00E9033D">
        <w:rPr>
          <w:rFonts w:ascii="Times New Roman" w:eastAsia="Calibri" w:hAnsi="Times New Roman" w:cs="Times New Roman"/>
          <w:sz w:val="24"/>
          <w:szCs w:val="24"/>
        </w:rPr>
        <w:t xml:space="preserve">demanding relief </w:t>
      </w:r>
      <w:r w:rsidR="00422CA9">
        <w:rPr>
          <w:rFonts w:ascii="Times New Roman" w:eastAsia="Calibri" w:hAnsi="Times New Roman" w:cs="Times New Roman"/>
          <w:sz w:val="24"/>
          <w:szCs w:val="24"/>
        </w:rPr>
        <w:t>t</w:t>
      </w:r>
      <w:r w:rsidR="00E9033D">
        <w:rPr>
          <w:rFonts w:ascii="Times New Roman" w:eastAsia="Calibri" w:hAnsi="Times New Roman" w:cs="Times New Roman"/>
          <w:sz w:val="24"/>
          <w:szCs w:val="24"/>
        </w:rPr>
        <w:t>hough  civil disobedience that would later result</w:t>
      </w:r>
      <w:r w:rsidR="00A12438">
        <w:rPr>
          <w:rFonts w:ascii="Times New Roman" w:eastAsia="Calibri" w:hAnsi="Times New Roman" w:cs="Times New Roman"/>
          <w:sz w:val="24"/>
          <w:szCs w:val="24"/>
        </w:rPr>
        <w:t xml:space="preserve"> in</w:t>
      </w:r>
      <w:r w:rsidR="00E9033D">
        <w:rPr>
          <w:rFonts w:ascii="Times New Roman" w:eastAsia="Calibri" w:hAnsi="Times New Roman" w:cs="Times New Roman"/>
          <w:sz w:val="24"/>
          <w:szCs w:val="24"/>
        </w:rPr>
        <w:t xml:space="preserve"> the </w:t>
      </w:r>
      <w:r w:rsidR="00D42877">
        <w:rPr>
          <w:rFonts w:ascii="Times New Roman" w:eastAsia="Calibri" w:hAnsi="Times New Roman" w:cs="Times New Roman"/>
          <w:sz w:val="24"/>
          <w:szCs w:val="24"/>
        </w:rPr>
        <w:t xml:space="preserve">suspension </w:t>
      </w:r>
      <w:r w:rsidR="00355B73">
        <w:rPr>
          <w:rFonts w:ascii="Times New Roman" w:eastAsia="Calibri" w:hAnsi="Times New Roman" w:cs="Times New Roman"/>
          <w:sz w:val="24"/>
          <w:szCs w:val="24"/>
        </w:rPr>
        <w:t xml:space="preserve">of </w:t>
      </w:r>
      <w:r w:rsidR="00CE54C7">
        <w:rPr>
          <w:rFonts w:ascii="Times New Roman" w:eastAsia="Calibri" w:hAnsi="Times New Roman" w:cs="Times New Roman"/>
          <w:sz w:val="24"/>
          <w:szCs w:val="24"/>
        </w:rPr>
        <w:t xml:space="preserve">property being </w:t>
      </w:r>
      <w:r w:rsidR="00122241">
        <w:rPr>
          <w:rFonts w:ascii="Times New Roman" w:eastAsia="Calibri" w:hAnsi="Times New Roman" w:cs="Times New Roman"/>
          <w:sz w:val="24"/>
          <w:szCs w:val="24"/>
        </w:rPr>
        <w:t xml:space="preserve">confiscated </w:t>
      </w:r>
      <w:r w:rsidR="00E9033D"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 w:rsidR="00355B73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F958C4">
        <w:rPr>
          <w:rFonts w:ascii="Times New Roman" w:eastAsia="Calibri" w:hAnsi="Times New Roman" w:cs="Times New Roman"/>
          <w:sz w:val="24"/>
          <w:szCs w:val="24"/>
        </w:rPr>
        <w:t>repeal</w:t>
      </w:r>
      <w:r w:rsidR="00A12438">
        <w:rPr>
          <w:rFonts w:ascii="Times New Roman" w:eastAsia="Calibri" w:hAnsi="Times New Roman" w:cs="Times New Roman"/>
          <w:sz w:val="24"/>
          <w:szCs w:val="24"/>
        </w:rPr>
        <w:t xml:space="preserve"> of</w:t>
      </w:r>
      <w:r w:rsidR="009669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54C7">
        <w:rPr>
          <w:rFonts w:ascii="Times New Roman" w:eastAsia="Calibri" w:hAnsi="Times New Roman" w:cs="Times New Roman"/>
          <w:sz w:val="24"/>
          <w:szCs w:val="24"/>
        </w:rPr>
        <w:t xml:space="preserve">tax increases; </w:t>
      </w:r>
      <w:r w:rsidR="00E9033D">
        <w:rPr>
          <w:rFonts w:ascii="Times New Roman" w:eastAsia="Calibri" w:hAnsi="Times New Roman" w:cs="Times New Roman"/>
          <w:sz w:val="24"/>
          <w:szCs w:val="24"/>
        </w:rPr>
        <w:t>and</w:t>
      </w:r>
      <w:r w:rsidR="00A318A4">
        <w:rPr>
          <w:rFonts w:ascii="Times New Roman" w:eastAsia="Calibri" w:hAnsi="Times New Roman" w:cs="Times New Roman"/>
          <w:sz w:val="24"/>
          <w:szCs w:val="24"/>
        </w:rPr>
        <w:tab/>
      </w:r>
    </w:p>
    <w:p w14:paraId="1DFB8ADF" w14:textId="6B27853C" w:rsidR="00A318A4" w:rsidRDefault="00A318A4" w:rsidP="00F7680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CC60B9">
        <w:rPr>
          <w:rFonts w:ascii="Times New Roman" w:eastAsia="Calibri" w:hAnsi="Times New Roman" w:cs="Times New Roman"/>
          <w:sz w:val="24"/>
          <w:szCs w:val="24"/>
        </w:rPr>
        <w:t>Whereas, Following World War O</w:t>
      </w:r>
      <w:r w:rsidR="00FC7997">
        <w:rPr>
          <w:rFonts w:ascii="Times New Roman" w:eastAsia="Calibri" w:hAnsi="Times New Roman" w:cs="Times New Roman"/>
          <w:sz w:val="24"/>
          <w:szCs w:val="24"/>
        </w:rPr>
        <w:t>ne, Gandhi bec</w:t>
      </w:r>
      <w:r w:rsidR="00CC60B9">
        <w:rPr>
          <w:rFonts w:ascii="Times New Roman" w:eastAsia="Calibri" w:hAnsi="Times New Roman" w:cs="Times New Roman"/>
          <w:sz w:val="24"/>
          <w:szCs w:val="24"/>
        </w:rPr>
        <w:t xml:space="preserve">ame a leading figure in India as </w:t>
      </w:r>
      <w:r w:rsidR="00FC7997">
        <w:rPr>
          <w:rFonts w:ascii="Times New Roman" w:eastAsia="Calibri" w:hAnsi="Times New Roman" w:cs="Times New Roman"/>
          <w:sz w:val="24"/>
          <w:szCs w:val="24"/>
        </w:rPr>
        <w:t xml:space="preserve">he and fellow </w:t>
      </w:r>
      <w:r w:rsidR="001652C8">
        <w:rPr>
          <w:rFonts w:ascii="Times New Roman" w:eastAsia="Calibri" w:hAnsi="Times New Roman" w:cs="Times New Roman"/>
          <w:sz w:val="24"/>
          <w:szCs w:val="24"/>
        </w:rPr>
        <w:t xml:space="preserve">Indian </w:t>
      </w:r>
      <w:r w:rsidR="00FC7997">
        <w:rPr>
          <w:rFonts w:ascii="Times New Roman" w:eastAsia="Calibri" w:hAnsi="Times New Roman" w:cs="Times New Roman"/>
          <w:sz w:val="24"/>
          <w:szCs w:val="24"/>
        </w:rPr>
        <w:t xml:space="preserve">citizens </w:t>
      </w:r>
      <w:r w:rsidR="00BB18FD">
        <w:rPr>
          <w:rFonts w:ascii="Times New Roman" w:eastAsia="Calibri" w:hAnsi="Times New Roman" w:cs="Times New Roman"/>
          <w:sz w:val="24"/>
          <w:szCs w:val="24"/>
        </w:rPr>
        <w:t xml:space="preserve">continued the </w:t>
      </w:r>
      <w:r w:rsidR="00CC60B9">
        <w:rPr>
          <w:rFonts w:ascii="Times New Roman" w:eastAsia="Calibri" w:hAnsi="Times New Roman" w:cs="Times New Roman"/>
          <w:sz w:val="24"/>
          <w:szCs w:val="24"/>
        </w:rPr>
        <w:t>struggle to gain independence from Great Britain</w:t>
      </w:r>
      <w:r>
        <w:rPr>
          <w:rFonts w:ascii="Times New Roman" w:eastAsia="Calibri" w:hAnsi="Times New Roman" w:cs="Times New Roman"/>
          <w:sz w:val="24"/>
          <w:szCs w:val="24"/>
        </w:rPr>
        <w:t>; and</w:t>
      </w:r>
    </w:p>
    <w:p w14:paraId="0A0CB67C" w14:textId="66EFCBD4" w:rsidR="00F958C4" w:rsidRDefault="00A318A4" w:rsidP="002C2096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Whereas,</w:t>
      </w:r>
      <w:r w:rsidR="00183C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In</w:t>
      </w:r>
      <w:r w:rsidR="00183C86">
        <w:rPr>
          <w:rFonts w:ascii="Times New Roman" w:eastAsia="Calibri" w:hAnsi="Times New Roman" w:cs="Times New Roman"/>
          <w:sz w:val="24"/>
          <w:szCs w:val="24"/>
        </w:rPr>
        <w:t xml:space="preserve"> 1919</w:t>
      </w:r>
      <w:r w:rsidR="00BB18F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D23EA">
        <w:rPr>
          <w:rFonts w:ascii="Times New Roman" w:eastAsia="Calibri" w:hAnsi="Times New Roman" w:cs="Times New Roman"/>
          <w:sz w:val="24"/>
          <w:szCs w:val="24"/>
        </w:rPr>
        <w:t xml:space="preserve">during </w:t>
      </w:r>
      <w:r w:rsidR="00BB18FD">
        <w:rPr>
          <w:rFonts w:ascii="Times New Roman" w:eastAsia="Calibri" w:hAnsi="Times New Roman" w:cs="Times New Roman"/>
          <w:sz w:val="24"/>
          <w:szCs w:val="24"/>
        </w:rPr>
        <w:t>the</w:t>
      </w:r>
      <w:r w:rsidR="00183C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512F">
        <w:rPr>
          <w:rFonts w:ascii="Times New Roman" w:eastAsia="Calibri" w:hAnsi="Times New Roman" w:cs="Times New Roman"/>
          <w:sz w:val="24"/>
          <w:szCs w:val="24"/>
        </w:rPr>
        <w:t xml:space="preserve">event known as the Jallianwala Bagh massacre, </w:t>
      </w:r>
      <w:r w:rsidR="00183C86">
        <w:rPr>
          <w:rFonts w:ascii="Times New Roman" w:eastAsia="Calibri" w:hAnsi="Times New Roman" w:cs="Times New Roman"/>
          <w:sz w:val="24"/>
          <w:szCs w:val="24"/>
        </w:rPr>
        <w:t xml:space="preserve">British soldiers </w:t>
      </w:r>
      <w:r w:rsidR="00E26D7F">
        <w:rPr>
          <w:rFonts w:ascii="Times New Roman" w:eastAsia="Calibri" w:hAnsi="Times New Roman" w:cs="Times New Roman"/>
          <w:sz w:val="24"/>
          <w:szCs w:val="24"/>
        </w:rPr>
        <w:t>fired up</w:t>
      </w:r>
      <w:r w:rsidR="00183C86">
        <w:rPr>
          <w:rFonts w:ascii="Times New Roman" w:eastAsia="Calibri" w:hAnsi="Times New Roman" w:cs="Times New Roman"/>
          <w:sz w:val="24"/>
          <w:szCs w:val="24"/>
        </w:rPr>
        <w:t>on a c</w:t>
      </w:r>
      <w:r w:rsidR="0088512F">
        <w:rPr>
          <w:rFonts w:ascii="Times New Roman" w:eastAsia="Calibri" w:hAnsi="Times New Roman" w:cs="Times New Roman"/>
          <w:sz w:val="24"/>
          <w:szCs w:val="24"/>
        </w:rPr>
        <w:t xml:space="preserve">rowd of nonviolent protesters prompting </w:t>
      </w:r>
      <w:r w:rsidR="00E26D7F">
        <w:rPr>
          <w:rFonts w:ascii="Times New Roman" w:eastAsia="Calibri" w:hAnsi="Times New Roman" w:cs="Times New Roman"/>
          <w:sz w:val="24"/>
          <w:szCs w:val="24"/>
        </w:rPr>
        <w:t xml:space="preserve">Gandhi </w:t>
      </w:r>
      <w:r w:rsidR="0088512F">
        <w:rPr>
          <w:rFonts w:ascii="Times New Roman" w:eastAsia="Calibri" w:hAnsi="Times New Roman" w:cs="Times New Roman"/>
          <w:sz w:val="24"/>
          <w:szCs w:val="24"/>
        </w:rPr>
        <w:t xml:space="preserve">to begin </w:t>
      </w:r>
      <w:r w:rsidR="00BB18FD">
        <w:rPr>
          <w:rFonts w:ascii="Times New Roman" w:eastAsia="Calibri" w:hAnsi="Times New Roman" w:cs="Times New Roman"/>
          <w:sz w:val="24"/>
          <w:szCs w:val="24"/>
        </w:rPr>
        <w:t>what was known as the</w:t>
      </w:r>
      <w:r w:rsidR="003E280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26D7F">
        <w:rPr>
          <w:rFonts w:ascii="Times New Roman" w:eastAsia="Calibri" w:hAnsi="Times New Roman" w:cs="Times New Roman"/>
          <w:sz w:val="24"/>
          <w:szCs w:val="24"/>
        </w:rPr>
        <w:t xml:space="preserve">Non-cooperation movement, </w:t>
      </w:r>
      <w:r w:rsidR="0088512F">
        <w:rPr>
          <w:rFonts w:ascii="Times New Roman" w:eastAsia="Calibri" w:hAnsi="Times New Roman" w:cs="Times New Roman"/>
          <w:sz w:val="24"/>
          <w:szCs w:val="24"/>
        </w:rPr>
        <w:t>in which Indians began to</w:t>
      </w:r>
      <w:r w:rsidR="00F958C4">
        <w:rPr>
          <w:rFonts w:ascii="Times New Roman" w:eastAsia="Calibri" w:hAnsi="Times New Roman" w:cs="Times New Roman"/>
          <w:sz w:val="24"/>
          <w:szCs w:val="24"/>
        </w:rPr>
        <w:t xml:space="preserve"> boycott</w:t>
      </w:r>
      <w:r w:rsidR="00E26D7F">
        <w:rPr>
          <w:rFonts w:ascii="Times New Roman" w:eastAsia="Calibri" w:hAnsi="Times New Roman" w:cs="Times New Roman"/>
          <w:sz w:val="24"/>
          <w:szCs w:val="24"/>
        </w:rPr>
        <w:t xml:space="preserve"> British made goods, </w:t>
      </w:r>
      <w:r w:rsidR="00F958C4">
        <w:rPr>
          <w:rFonts w:ascii="Times New Roman" w:eastAsia="Calibri" w:hAnsi="Times New Roman" w:cs="Times New Roman"/>
          <w:sz w:val="24"/>
          <w:szCs w:val="24"/>
        </w:rPr>
        <w:t xml:space="preserve">British </w:t>
      </w:r>
      <w:r w:rsidR="00E26D7F">
        <w:rPr>
          <w:rFonts w:ascii="Times New Roman" w:eastAsia="Calibri" w:hAnsi="Times New Roman" w:cs="Times New Roman"/>
          <w:sz w:val="24"/>
          <w:szCs w:val="24"/>
        </w:rPr>
        <w:t>educatio</w:t>
      </w:r>
      <w:r w:rsidR="00F958C4">
        <w:rPr>
          <w:rFonts w:ascii="Times New Roman" w:eastAsia="Calibri" w:hAnsi="Times New Roman" w:cs="Times New Roman"/>
          <w:sz w:val="24"/>
          <w:szCs w:val="24"/>
        </w:rPr>
        <w:t>nal institutions, and renounced</w:t>
      </w:r>
      <w:r w:rsidR="00E26D7F">
        <w:rPr>
          <w:rFonts w:ascii="Times New Roman" w:eastAsia="Calibri" w:hAnsi="Times New Roman" w:cs="Times New Roman"/>
          <w:sz w:val="24"/>
          <w:szCs w:val="24"/>
        </w:rPr>
        <w:t xml:space="preserve"> British titles and honors</w:t>
      </w:r>
      <w:r w:rsidR="00F958C4">
        <w:rPr>
          <w:rFonts w:ascii="Times New Roman" w:eastAsia="Calibri" w:hAnsi="Times New Roman" w:cs="Times New Roman"/>
          <w:sz w:val="24"/>
          <w:szCs w:val="24"/>
        </w:rPr>
        <w:t>; and</w:t>
      </w:r>
    </w:p>
    <w:p w14:paraId="64EE81DD" w14:textId="51FE4E56" w:rsidR="00CC60B9" w:rsidRDefault="00F958C4" w:rsidP="002C2096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Whereas, </w:t>
      </w:r>
      <w:r w:rsidR="005C4401">
        <w:rPr>
          <w:rFonts w:ascii="Times New Roman" w:eastAsia="Calibri" w:hAnsi="Times New Roman" w:cs="Times New Roman"/>
          <w:sz w:val="24"/>
          <w:szCs w:val="24"/>
        </w:rPr>
        <w:t>When, i</w:t>
      </w:r>
      <w:r w:rsidR="006C6473">
        <w:rPr>
          <w:rFonts w:ascii="Times New Roman" w:eastAsia="Calibri" w:hAnsi="Times New Roman" w:cs="Times New Roman"/>
          <w:sz w:val="24"/>
          <w:szCs w:val="24"/>
        </w:rPr>
        <w:t>n response to</w:t>
      </w:r>
      <w:r w:rsidR="005B2DC7">
        <w:rPr>
          <w:rFonts w:ascii="Times New Roman" w:eastAsia="Calibri" w:hAnsi="Times New Roman" w:cs="Times New Roman"/>
          <w:sz w:val="24"/>
          <w:szCs w:val="24"/>
        </w:rPr>
        <w:t xml:space="preserve"> the</w:t>
      </w:r>
      <w:r>
        <w:rPr>
          <w:rFonts w:ascii="Times New Roman" w:eastAsia="Calibri" w:hAnsi="Times New Roman" w:cs="Times New Roman"/>
          <w:sz w:val="24"/>
          <w:szCs w:val="24"/>
        </w:rPr>
        <w:t xml:space="preserve"> Jallianwala Bagh massacre</w:t>
      </w:r>
      <w:r w:rsidR="005B2DC7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240CB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FA5684">
        <w:rPr>
          <w:rFonts w:ascii="Times New Roman" w:eastAsia="Calibri" w:hAnsi="Times New Roman" w:cs="Times New Roman"/>
          <w:sz w:val="24"/>
          <w:szCs w:val="24"/>
        </w:rPr>
        <w:t>demonstrators</w:t>
      </w:r>
      <w:r w:rsidR="003E280A">
        <w:rPr>
          <w:rFonts w:ascii="Times New Roman" w:eastAsia="Calibri" w:hAnsi="Times New Roman" w:cs="Times New Roman"/>
          <w:sz w:val="24"/>
          <w:szCs w:val="24"/>
        </w:rPr>
        <w:t xml:space="preserve"> set fi</w:t>
      </w:r>
      <w:r>
        <w:rPr>
          <w:rFonts w:ascii="Times New Roman" w:eastAsia="Calibri" w:hAnsi="Times New Roman" w:cs="Times New Roman"/>
          <w:sz w:val="24"/>
          <w:szCs w:val="24"/>
        </w:rPr>
        <w:t>re to a British police station and killed</w:t>
      </w:r>
      <w:r w:rsidR="003E280A">
        <w:rPr>
          <w:rFonts w:ascii="Times New Roman" w:eastAsia="Calibri" w:hAnsi="Times New Roman" w:cs="Times New Roman"/>
          <w:sz w:val="24"/>
          <w:szCs w:val="24"/>
        </w:rPr>
        <w:t xml:space="preserve"> 22 of its occupants</w:t>
      </w:r>
      <w:r w:rsidR="005B2DC7">
        <w:rPr>
          <w:rFonts w:ascii="Times New Roman" w:eastAsia="Calibri" w:hAnsi="Times New Roman" w:cs="Times New Roman"/>
          <w:sz w:val="24"/>
          <w:szCs w:val="24"/>
        </w:rPr>
        <w:t xml:space="preserve">, true to his principles, Gandhi called for an end to the </w:t>
      </w:r>
      <w:r w:rsidR="006C6473">
        <w:rPr>
          <w:rFonts w:ascii="Times New Roman" w:eastAsia="Calibri" w:hAnsi="Times New Roman" w:cs="Times New Roman"/>
          <w:sz w:val="24"/>
          <w:szCs w:val="24"/>
        </w:rPr>
        <w:t xml:space="preserve">violent </w:t>
      </w:r>
      <w:r w:rsidR="005B2DC7">
        <w:rPr>
          <w:rFonts w:ascii="Times New Roman" w:eastAsia="Calibri" w:hAnsi="Times New Roman" w:cs="Times New Roman"/>
          <w:sz w:val="24"/>
          <w:szCs w:val="24"/>
        </w:rPr>
        <w:t>actions against British soldiers</w:t>
      </w:r>
      <w:r>
        <w:rPr>
          <w:rFonts w:ascii="Times New Roman" w:eastAsia="Calibri" w:hAnsi="Times New Roman" w:cs="Times New Roman"/>
          <w:sz w:val="24"/>
          <w:szCs w:val="24"/>
        </w:rPr>
        <w:t>; and</w:t>
      </w:r>
      <w:r w:rsidR="00E26D7F" w:rsidDel="00E26D7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288E27A" w14:textId="157E649D" w:rsidR="00D45C1C" w:rsidRDefault="00D45C1C" w:rsidP="002C2096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Whereas, In </w:t>
      </w:r>
      <w:r w:rsidR="00832FD1">
        <w:rPr>
          <w:rFonts w:ascii="Times New Roman" w:eastAsia="Calibri" w:hAnsi="Times New Roman" w:cs="Times New Roman"/>
          <w:sz w:val="24"/>
          <w:szCs w:val="24"/>
        </w:rPr>
        <w:t>opposition to the British Salt Act of 1882</w:t>
      </w:r>
      <w:r w:rsidR="00BB18FD">
        <w:rPr>
          <w:rFonts w:ascii="Times New Roman" w:eastAsia="Calibri" w:hAnsi="Times New Roman" w:cs="Times New Roman"/>
          <w:sz w:val="24"/>
          <w:szCs w:val="24"/>
        </w:rPr>
        <w:t>,</w:t>
      </w:r>
      <w:r w:rsidR="00832FD1">
        <w:rPr>
          <w:rFonts w:ascii="Times New Roman" w:eastAsia="Calibri" w:hAnsi="Times New Roman" w:cs="Times New Roman"/>
          <w:sz w:val="24"/>
          <w:szCs w:val="24"/>
        </w:rPr>
        <w:t xml:space="preserve"> which prohibited Indians from collecting or selling salt, </w:t>
      </w:r>
      <w:r w:rsidR="00D05264">
        <w:rPr>
          <w:rFonts w:ascii="Times New Roman" w:eastAsia="Calibri" w:hAnsi="Times New Roman" w:cs="Times New Roman"/>
          <w:sz w:val="24"/>
          <w:szCs w:val="24"/>
        </w:rPr>
        <w:t xml:space="preserve">Gandhi </w:t>
      </w:r>
      <w:r w:rsidR="00A05A2A">
        <w:rPr>
          <w:rFonts w:ascii="Times New Roman" w:eastAsia="Calibri" w:hAnsi="Times New Roman" w:cs="Times New Roman"/>
          <w:sz w:val="24"/>
          <w:szCs w:val="24"/>
        </w:rPr>
        <w:t xml:space="preserve">was joined by thousands of Indians in </w:t>
      </w:r>
      <w:r w:rsidR="00CE54C7">
        <w:rPr>
          <w:rFonts w:ascii="Times New Roman" w:eastAsia="Calibri" w:hAnsi="Times New Roman" w:cs="Times New Roman"/>
          <w:sz w:val="24"/>
          <w:szCs w:val="24"/>
        </w:rPr>
        <w:t xml:space="preserve">peaceful protest </w:t>
      </w:r>
      <w:r w:rsidR="00A05A2A">
        <w:rPr>
          <w:rFonts w:ascii="Times New Roman" w:eastAsia="Calibri" w:hAnsi="Times New Roman" w:cs="Times New Roman"/>
          <w:sz w:val="24"/>
          <w:szCs w:val="24"/>
        </w:rPr>
        <w:t xml:space="preserve">known as the Salt March of </w:t>
      </w:r>
      <w:r w:rsidR="00D05264">
        <w:rPr>
          <w:rFonts w:ascii="Times New Roman" w:eastAsia="Calibri" w:hAnsi="Times New Roman" w:cs="Times New Roman"/>
          <w:sz w:val="24"/>
          <w:szCs w:val="24"/>
        </w:rPr>
        <w:t>1930</w:t>
      </w:r>
      <w:r w:rsidR="00CE54C7">
        <w:rPr>
          <w:rFonts w:ascii="Times New Roman" w:eastAsia="Calibri" w:hAnsi="Times New Roman" w:cs="Times New Roman"/>
          <w:sz w:val="24"/>
          <w:szCs w:val="24"/>
        </w:rPr>
        <w:t>,</w:t>
      </w:r>
      <w:r w:rsidR="00D052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05A2A">
        <w:rPr>
          <w:rFonts w:ascii="Times New Roman" w:eastAsia="Calibri" w:hAnsi="Times New Roman" w:cs="Times New Roman"/>
          <w:sz w:val="24"/>
          <w:szCs w:val="24"/>
        </w:rPr>
        <w:t>which</w:t>
      </w:r>
      <w:r w:rsidR="006053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05A2A">
        <w:rPr>
          <w:rFonts w:ascii="Times New Roman" w:eastAsia="Calibri" w:hAnsi="Times New Roman" w:cs="Times New Roman"/>
          <w:sz w:val="24"/>
          <w:szCs w:val="24"/>
        </w:rPr>
        <w:t>lasted</w:t>
      </w:r>
      <w:r w:rsidR="00D05264">
        <w:rPr>
          <w:rFonts w:ascii="Times New Roman" w:eastAsia="Calibri" w:hAnsi="Times New Roman" w:cs="Times New Roman"/>
          <w:sz w:val="24"/>
          <w:szCs w:val="24"/>
        </w:rPr>
        <w:t xml:space="preserve"> 24 days </w:t>
      </w:r>
      <w:r w:rsidR="00A05A2A">
        <w:rPr>
          <w:rFonts w:ascii="Times New Roman" w:eastAsia="Calibri" w:hAnsi="Times New Roman" w:cs="Times New Roman"/>
          <w:sz w:val="24"/>
          <w:szCs w:val="24"/>
        </w:rPr>
        <w:t>and resulted in over 80,000 Indians being jailed; and</w:t>
      </w:r>
    </w:p>
    <w:p w14:paraId="532354A0" w14:textId="6D967B4F" w:rsidR="00A05A2A" w:rsidRDefault="00A05A2A" w:rsidP="002C2096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Whereas, The Salt March was covered heavily by the press </w:t>
      </w:r>
      <w:r w:rsidR="009270A5"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>
        <w:rPr>
          <w:rFonts w:ascii="Times New Roman" w:eastAsia="Calibri" w:hAnsi="Times New Roman" w:cs="Times New Roman"/>
          <w:sz w:val="24"/>
          <w:szCs w:val="24"/>
        </w:rPr>
        <w:t xml:space="preserve">would serve to influence </w:t>
      </w:r>
      <w:r w:rsidR="004803B1">
        <w:rPr>
          <w:rFonts w:ascii="Times New Roman" w:eastAsia="Calibri" w:hAnsi="Times New Roman" w:cs="Times New Roman"/>
          <w:sz w:val="24"/>
          <w:szCs w:val="24"/>
        </w:rPr>
        <w:t xml:space="preserve">political </w:t>
      </w:r>
      <w:r>
        <w:rPr>
          <w:rFonts w:ascii="Times New Roman" w:eastAsia="Calibri" w:hAnsi="Times New Roman" w:cs="Times New Roman"/>
          <w:sz w:val="24"/>
          <w:szCs w:val="24"/>
        </w:rPr>
        <w:t xml:space="preserve">activists </w:t>
      </w:r>
      <w:r w:rsidR="00CE54C7">
        <w:rPr>
          <w:rFonts w:ascii="Times New Roman" w:eastAsia="Calibri" w:hAnsi="Times New Roman" w:cs="Times New Roman"/>
          <w:sz w:val="24"/>
          <w:szCs w:val="24"/>
        </w:rPr>
        <w:t xml:space="preserve">such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as Martin Luther King, Jr., </w:t>
      </w:r>
      <w:r w:rsidR="004803B1">
        <w:rPr>
          <w:rFonts w:ascii="Times New Roman" w:eastAsia="Calibri" w:hAnsi="Times New Roman" w:cs="Times New Roman"/>
          <w:sz w:val="24"/>
          <w:szCs w:val="24"/>
        </w:rPr>
        <w:t>while bringing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4E4D">
        <w:rPr>
          <w:rFonts w:ascii="Times New Roman" w:eastAsia="Calibri" w:hAnsi="Times New Roman" w:cs="Times New Roman"/>
          <w:sz w:val="24"/>
          <w:szCs w:val="24"/>
        </w:rPr>
        <w:t>world-</w:t>
      </w:r>
      <w:r w:rsidR="00E702F0">
        <w:rPr>
          <w:rFonts w:ascii="Times New Roman" w:eastAsia="Calibri" w:hAnsi="Times New Roman" w:cs="Times New Roman"/>
          <w:sz w:val="24"/>
          <w:szCs w:val="24"/>
        </w:rPr>
        <w:t xml:space="preserve">wide attention to the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Indian </w:t>
      </w:r>
      <w:r w:rsidR="00471EF3">
        <w:rPr>
          <w:rFonts w:ascii="Times New Roman" w:eastAsia="Calibri" w:hAnsi="Times New Roman" w:cs="Times New Roman"/>
          <w:sz w:val="24"/>
          <w:szCs w:val="24"/>
        </w:rPr>
        <w:t>struggle</w:t>
      </w:r>
      <w:r>
        <w:rPr>
          <w:rFonts w:ascii="Times New Roman" w:eastAsia="Calibri" w:hAnsi="Times New Roman" w:cs="Times New Roman"/>
          <w:sz w:val="24"/>
          <w:szCs w:val="24"/>
        </w:rPr>
        <w:t xml:space="preserve"> for independence from Britain; and</w:t>
      </w:r>
    </w:p>
    <w:p w14:paraId="174A5ED8" w14:textId="2F053576" w:rsidR="00B67BB2" w:rsidRDefault="00C8685A" w:rsidP="002C2096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Whereas, </w:t>
      </w:r>
      <w:r w:rsidR="00F64D93">
        <w:rPr>
          <w:rFonts w:ascii="Times New Roman" w:eastAsia="Calibri" w:hAnsi="Times New Roman" w:cs="Times New Roman"/>
          <w:sz w:val="24"/>
          <w:szCs w:val="24"/>
        </w:rPr>
        <w:t xml:space="preserve">The Quit India Movement </w:t>
      </w:r>
      <w:r w:rsidR="00E81A09">
        <w:rPr>
          <w:rFonts w:ascii="Times New Roman" w:eastAsia="Calibri" w:hAnsi="Times New Roman" w:cs="Times New Roman"/>
          <w:sz w:val="24"/>
          <w:szCs w:val="24"/>
        </w:rPr>
        <w:t xml:space="preserve">was </w:t>
      </w:r>
      <w:r w:rsidR="00F64D93">
        <w:rPr>
          <w:rFonts w:ascii="Times New Roman" w:eastAsia="Calibri" w:hAnsi="Times New Roman" w:cs="Times New Roman"/>
          <w:sz w:val="24"/>
          <w:szCs w:val="24"/>
        </w:rPr>
        <w:t xml:space="preserve">launched </w:t>
      </w:r>
      <w:r w:rsidR="00B67BB2">
        <w:rPr>
          <w:rFonts w:ascii="Times New Roman" w:eastAsia="Calibri" w:hAnsi="Times New Roman" w:cs="Times New Roman"/>
          <w:sz w:val="24"/>
          <w:szCs w:val="24"/>
        </w:rPr>
        <w:t xml:space="preserve">by Gandhi </w:t>
      </w:r>
      <w:r w:rsidR="00F64D93">
        <w:rPr>
          <w:rFonts w:ascii="Times New Roman" w:eastAsia="Calibri" w:hAnsi="Times New Roman" w:cs="Times New Roman"/>
          <w:sz w:val="24"/>
          <w:szCs w:val="24"/>
        </w:rPr>
        <w:t>in 1942</w:t>
      </w:r>
      <w:r w:rsidR="00E81A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70A5">
        <w:rPr>
          <w:rFonts w:ascii="Times New Roman" w:eastAsia="Calibri" w:hAnsi="Times New Roman" w:cs="Times New Roman"/>
          <w:sz w:val="24"/>
          <w:szCs w:val="24"/>
        </w:rPr>
        <w:t>when he</w:t>
      </w:r>
      <w:r w:rsidR="00F64D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7BB2">
        <w:rPr>
          <w:rFonts w:ascii="Times New Roman" w:eastAsia="Calibri" w:hAnsi="Times New Roman" w:cs="Times New Roman"/>
          <w:sz w:val="24"/>
          <w:szCs w:val="24"/>
        </w:rPr>
        <w:t xml:space="preserve">called for immediate independence from Britain </w:t>
      </w:r>
      <w:r w:rsidR="009270A5">
        <w:rPr>
          <w:rFonts w:ascii="Times New Roman" w:eastAsia="Calibri" w:hAnsi="Times New Roman" w:cs="Times New Roman"/>
          <w:sz w:val="24"/>
          <w:szCs w:val="24"/>
        </w:rPr>
        <w:t>through acts of</w:t>
      </w:r>
      <w:r w:rsidR="00B67BB2">
        <w:rPr>
          <w:rFonts w:ascii="Times New Roman" w:eastAsia="Calibri" w:hAnsi="Times New Roman" w:cs="Times New Roman"/>
          <w:sz w:val="24"/>
          <w:szCs w:val="24"/>
        </w:rPr>
        <w:t xml:space="preserve"> civil disobedience </w:t>
      </w:r>
      <w:r w:rsidR="009270A5">
        <w:rPr>
          <w:rFonts w:ascii="Times New Roman" w:eastAsia="Calibri" w:hAnsi="Times New Roman" w:cs="Times New Roman"/>
          <w:sz w:val="24"/>
          <w:szCs w:val="24"/>
        </w:rPr>
        <w:t>and</w:t>
      </w:r>
      <w:r w:rsidR="00B67BB2">
        <w:rPr>
          <w:rFonts w:ascii="Times New Roman" w:eastAsia="Calibri" w:hAnsi="Times New Roman" w:cs="Times New Roman"/>
          <w:sz w:val="24"/>
          <w:szCs w:val="24"/>
        </w:rPr>
        <w:t xml:space="preserve"> passive resistance in</w:t>
      </w:r>
      <w:r w:rsidR="00F64D93">
        <w:rPr>
          <w:rFonts w:ascii="Times New Roman" w:eastAsia="Calibri" w:hAnsi="Times New Roman" w:cs="Times New Roman"/>
          <w:sz w:val="24"/>
          <w:szCs w:val="24"/>
        </w:rPr>
        <w:t xml:space="preserve"> response to the British government </w:t>
      </w:r>
      <w:r w:rsidR="009270A5">
        <w:rPr>
          <w:rFonts w:ascii="Times New Roman" w:eastAsia="Calibri" w:hAnsi="Times New Roman" w:cs="Times New Roman"/>
          <w:sz w:val="24"/>
          <w:szCs w:val="24"/>
        </w:rPr>
        <w:t>unilaterally having entered</w:t>
      </w:r>
      <w:r w:rsidR="00F64D93">
        <w:rPr>
          <w:rFonts w:ascii="Times New Roman" w:eastAsia="Calibri" w:hAnsi="Times New Roman" w:cs="Times New Roman"/>
          <w:sz w:val="24"/>
          <w:szCs w:val="24"/>
        </w:rPr>
        <w:t xml:space="preserve"> India into World War II</w:t>
      </w:r>
      <w:r w:rsidR="00B67BB2">
        <w:rPr>
          <w:rFonts w:ascii="Times New Roman" w:eastAsia="Calibri" w:hAnsi="Times New Roman" w:cs="Times New Roman"/>
          <w:sz w:val="24"/>
          <w:szCs w:val="24"/>
        </w:rPr>
        <w:t xml:space="preserve"> without consultation; and</w:t>
      </w:r>
    </w:p>
    <w:p w14:paraId="68776C33" w14:textId="10CA597B" w:rsidR="00C8685A" w:rsidRDefault="00B67BB2" w:rsidP="002C2096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Whereas, </w:t>
      </w:r>
      <w:r w:rsidR="00CA2DC4">
        <w:rPr>
          <w:rFonts w:ascii="Times New Roman" w:eastAsia="Calibri" w:hAnsi="Times New Roman" w:cs="Times New Roman"/>
          <w:sz w:val="24"/>
          <w:szCs w:val="24"/>
        </w:rPr>
        <w:t xml:space="preserve">Gandhi’s </w:t>
      </w:r>
      <w:r w:rsidR="00CB61DA">
        <w:rPr>
          <w:rFonts w:ascii="Times New Roman" w:eastAsia="Calibri" w:hAnsi="Times New Roman" w:cs="Times New Roman"/>
          <w:sz w:val="24"/>
          <w:szCs w:val="24"/>
        </w:rPr>
        <w:t>speech entitled Do Or Die</w:t>
      </w:r>
      <w:r w:rsidR="00CA2DC4">
        <w:rPr>
          <w:rFonts w:ascii="Times New Roman" w:eastAsia="Calibri" w:hAnsi="Times New Roman" w:cs="Times New Roman"/>
          <w:sz w:val="24"/>
          <w:szCs w:val="24"/>
        </w:rPr>
        <w:t>,</w:t>
      </w:r>
      <w:r w:rsidR="00CB61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2DC4">
        <w:rPr>
          <w:rFonts w:ascii="Times New Roman" w:eastAsia="Calibri" w:hAnsi="Times New Roman" w:cs="Times New Roman"/>
          <w:sz w:val="24"/>
          <w:szCs w:val="24"/>
        </w:rPr>
        <w:t xml:space="preserve">urged </w:t>
      </w:r>
      <w:r>
        <w:rPr>
          <w:rFonts w:ascii="Times New Roman" w:eastAsia="Calibri" w:hAnsi="Times New Roman" w:cs="Times New Roman"/>
          <w:sz w:val="24"/>
          <w:szCs w:val="24"/>
        </w:rPr>
        <w:t>the Indian</w:t>
      </w:r>
      <w:r w:rsidR="00975153">
        <w:rPr>
          <w:rFonts w:ascii="Times New Roman" w:eastAsia="Calibri" w:hAnsi="Times New Roman" w:cs="Times New Roman"/>
          <w:sz w:val="24"/>
          <w:szCs w:val="24"/>
        </w:rPr>
        <w:t xml:space="preserve"> masses to act as independents and</w:t>
      </w:r>
      <w:r w:rsidR="005779EF">
        <w:rPr>
          <w:rFonts w:ascii="Times New Roman" w:eastAsia="Calibri" w:hAnsi="Times New Roman" w:cs="Times New Roman"/>
          <w:sz w:val="24"/>
          <w:szCs w:val="24"/>
        </w:rPr>
        <w:t>,</w:t>
      </w:r>
      <w:r w:rsidR="00975153">
        <w:rPr>
          <w:rFonts w:ascii="Times New Roman" w:eastAsia="Calibri" w:hAnsi="Times New Roman" w:cs="Times New Roman"/>
          <w:sz w:val="24"/>
          <w:szCs w:val="24"/>
        </w:rPr>
        <w:t xml:space="preserve"> while members of the</w:t>
      </w:r>
      <w:r>
        <w:rPr>
          <w:rFonts w:ascii="Times New Roman" w:eastAsia="Calibri" w:hAnsi="Times New Roman" w:cs="Times New Roman"/>
          <w:sz w:val="24"/>
          <w:szCs w:val="24"/>
        </w:rPr>
        <w:t xml:space="preserve"> India Congress </w:t>
      </w:r>
      <w:r w:rsidR="00CB61DA">
        <w:rPr>
          <w:rFonts w:ascii="Times New Roman" w:eastAsia="Calibri" w:hAnsi="Times New Roman" w:cs="Times New Roman"/>
          <w:sz w:val="24"/>
          <w:szCs w:val="24"/>
        </w:rPr>
        <w:t xml:space="preserve">Committee </w:t>
      </w:r>
      <w:r>
        <w:rPr>
          <w:rFonts w:ascii="Times New Roman" w:eastAsia="Calibri" w:hAnsi="Times New Roman" w:cs="Times New Roman"/>
          <w:sz w:val="24"/>
          <w:szCs w:val="24"/>
        </w:rPr>
        <w:t xml:space="preserve">leadership </w:t>
      </w:r>
      <w:r w:rsidR="00975153">
        <w:rPr>
          <w:rFonts w:ascii="Times New Roman" w:eastAsia="Calibri" w:hAnsi="Times New Roman" w:cs="Times New Roman"/>
          <w:sz w:val="24"/>
          <w:szCs w:val="24"/>
        </w:rPr>
        <w:t>were</w:t>
      </w:r>
      <w:r>
        <w:rPr>
          <w:rFonts w:ascii="Times New Roman" w:eastAsia="Calibri" w:hAnsi="Times New Roman" w:cs="Times New Roman"/>
          <w:sz w:val="24"/>
          <w:szCs w:val="24"/>
        </w:rPr>
        <w:t xml:space="preserve"> arrested within twenty-four hours of </w:t>
      </w:r>
      <w:r w:rsidR="00CA2DC4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>
        <w:rPr>
          <w:rFonts w:ascii="Times New Roman" w:eastAsia="Calibri" w:hAnsi="Times New Roman" w:cs="Times New Roman"/>
          <w:sz w:val="24"/>
          <w:szCs w:val="24"/>
        </w:rPr>
        <w:t>speech</w:t>
      </w:r>
      <w:r w:rsidR="00975153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79EF">
        <w:rPr>
          <w:rFonts w:ascii="Times New Roman" w:eastAsia="Calibri" w:hAnsi="Times New Roman" w:cs="Times New Roman"/>
          <w:sz w:val="24"/>
          <w:szCs w:val="24"/>
        </w:rPr>
        <w:t xml:space="preserve">ultimately signaling </w:t>
      </w:r>
      <w:r w:rsidR="00471EF3">
        <w:rPr>
          <w:rFonts w:ascii="Times New Roman" w:eastAsia="Calibri" w:hAnsi="Times New Roman" w:cs="Times New Roman"/>
          <w:sz w:val="24"/>
          <w:szCs w:val="24"/>
        </w:rPr>
        <w:t>an en</w:t>
      </w:r>
      <w:r w:rsidR="00C44E4D">
        <w:rPr>
          <w:rFonts w:ascii="Times New Roman" w:eastAsia="Calibri" w:hAnsi="Times New Roman" w:cs="Times New Roman"/>
          <w:sz w:val="24"/>
          <w:szCs w:val="24"/>
        </w:rPr>
        <w:t xml:space="preserve">d to British rule that would not be </w:t>
      </w:r>
      <w:r w:rsidR="00CA2DC4">
        <w:rPr>
          <w:rFonts w:ascii="Times New Roman" w:eastAsia="Calibri" w:hAnsi="Times New Roman" w:cs="Times New Roman"/>
          <w:sz w:val="24"/>
          <w:szCs w:val="24"/>
        </w:rPr>
        <w:t xml:space="preserve">fully </w:t>
      </w:r>
      <w:r w:rsidR="00471EF3">
        <w:rPr>
          <w:rFonts w:ascii="Times New Roman" w:eastAsia="Calibri" w:hAnsi="Times New Roman" w:cs="Times New Roman"/>
          <w:sz w:val="24"/>
          <w:szCs w:val="24"/>
        </w:rPr>
        <w:t xml:space="preserve">realized </w:t>
      </w:r>
      <w:r w:rsidR="00C44E4D">
        <w:rPr>
          <w:rFonts w:ascii="Times New Roman" w:eastAsia="Calibri" w:hAnsi="Times New Roman" w:cs="Times New Roman"/>
          <w:sz w:val="24"/>
          <w:szCs w:val="24"/>
        </w:rPr>
        <w:t>until</w:t>
      </w:r>
      <w:r w:rsidR="00471EF3">
        <w:rPr>
          <w:rFonts w:ascii="Times New Roman" w:eastAsia="Calibri" w:hAnsi="Times New Roman" w:cs="Times New Roman"/>
          <w:sz w:val="24"/>
          <w:szCs w:val="24"/>
        </w:rPr>
        <w:t xml:space="preserve"> 1947</w:t>
      </w:r>
      <w:r w:rsidR="00C8685A">
        <w:rPr>
          <w:rFonts w:ascii="Times New Roman" w:eastAsia="Calibri" w:hAnsi="Times New Roman" w:cs="Times New Roman"/>
          <w:sz w:val="24"/>
          <w:szCs w:val="24"/>
        </w:rPr>
        <w:t>;</w:t>
      </w:r>
      <w:r w:rsidR="00471EF3">
        <w:rPr>
          <w:rFonts w:ascii="Times New Roman" w:eastAsia="Calibri" w:hAnsi="Times New Roman" w:cs="Times New Roman"/>
          <w:sz w:val="24"/>
          <w:szCs w:val="24"/>
        </w:rPr>
        <w:t xml:space="preserve"> and</w:t>
      </w:r>
    </w:p>
    <w:p w14:paraId="7CCC06A0" w14:textId="316A37D0" w:rsidR="00764063" w:rsidRDefault="00764063" w:rsidP="002C2096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Whereas, Gandhi had come to be known as “the great-souled one” by his followers and would become revered the world over by many for his nonviolent philosophy of passive resistance in support of human rights; and</w:t>
      </w:r>
    </w:p>
    <w:p w14:paraId="562595B0" w14:textId="62F13A57" w:rsidR="003B509F" w:rsidRDefault="00DC7FFA" w:rsidP="002C2096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Whereas, </w:t>
      </w:r>
      <w:r w:rsidR="00B17A4A">
        <w:rPr>
          <w:rFonts w:ascii="Times New Roman" w:eastAsia="Calibri" w:hAnsi="Times New Roman" w:cs="Times New Roman"/>
          <w:sz w:val="24"/>
          <w:szCs w:val="24"/>
        </w:rPr>
        <w:t>On October 2, 1986</w:t>
      </w:r>
      <w:r w:rsidR="00E60411">
        <w:rPr>
          <w:rFonts w:ascii="Times New Roman" w:eastAsia="Calibri" w:hAnsi="Times New Roman" w:cs="Times New Roman"/>
          <w:sz w:val="24"/>
          <w:szCs w:val="24"/>
        </w:rPr>
        <w:t>,</w:t>
      </w:r>
      <w:r w:rsidR="00B17A4A">
        <w:rPr>
          <w:rFonts w:ascii="Times New Roman" w:eastAsia="Calibri" w:hAnsi="Times New Roman" w:cs="Times New Roman"/>
          <w:sz w:val="24"/>
          <w:szCs w:val="24"/>
        </w:rPr>
        <w:t xml:space="preserve"> a bronze sculpture of Mohandas Gandhi was placed in Union Square Park in New York </w:t>
      </w:r>
      <w:r w:rsidR="002C79F2">
        <w:rPr>
          <w:rFonts w:ascii="Times New Roman" w:eastAsia="Calibri" w:hAnsi="Times New Roman" w:cs="Times New Roman"/>
          <w:sz w:val="24"/>
          <w:szCs w:val="24"/>
        </w:rPr>
        <w:t>C</w:t>
      </w:r>
      <w:r w:rsidR="00B17A4A">
        <w:rPr>
          <w:rFonts w:ascii="Times New Roman" w:eastAsia="Calibri" w:hAnsi="Times New Roman" w:cs="Times New Roman"/>
          <w:sz w:val="24"/>
          <w:szCs w:val="24"/>
        </w:rPr>
        <w:t xml:space="preserve">ity as part of a quartet of works honoring defenders of freedom </w:t>
      </w:r>
      <w:r w:rsidR="00ED5B6A">
        <w:rPr>
          <w:rFonts w:ascii="Times New Roman" w:eastAsia="Calibri" w:hAnsi="Times New Roman" w:cs="Times New Roman"/>
          <w:sz w:val="24"/>
          <w:szCs w:val="24"/>
        </w:rPr>
        <w:t xml:space="preserve">joining monuments to </w:t>
      </w:r>
      <w:r w:rsidR="00CF3AC8">
        <w:rPr>
          <w:rFonts w:ascii="Times New Roman" w:eastAsia="Calibri" w:hAnsi="Times New Roman" w:cs="Times New Roman"/>
          <w:sz w:val="24"/>
          <w:szCs w:val="24"/>
        </w:rPr>
        <w:t xml:space="preserve">George </w:t>
      </w:r>
      <w:r w:rsidR="00ED5B6A">
        <w:rPr>
          <w:rFonts w:ascii="Times New Roman" w:eastAsia="Calibri" w:hAnsi="Times New Roman" w:cs="Times New Roman"/>
          <w:sz w:val="24"/>
          <w:szCs w:val="24"/>
        </w:rPr>
        <w:t xml:space="preserve">Washington, </w:t>
      </w:r>
      <w:r w:rsidR="00CF3AC8">
        <w:rPr>
          <w:rFonts w:ascii="Times New Roman" w:eastAsia="Calibri" w:hAnsi="Times New Roman" w:cs="Times New Roman"/>
          <w:sz w:val="24"/>
          <w:szCs w:val="24"/>
        </w:rPr>
        <w:t xml:space="preserve">Gilbert du Motier, Marquis de </w:t>
      </w:r>
      <w:r w:rsidR="00ED5B6A">
        <w:rPr>
          <w:rFonts w:ascii="Times New Roman" w:eastAsia="Calibri" w:hAnsi="Times New Roman" w:cs="Times New Roman"/>
          <w:sz w:val="24"/>
          <w:szCs w:val="24"/>
        </w:rPr>
        <w:t xml:space="preserve">Lafayette and </w:t>
      </w:r>
      <w:r w:rsidR="00CF3AC8">
        <w:rPr>
          <w:rFonts w:ascii="Times New Roman" w:eastAsia="Calibri" w:hAnsi="Times New Roman" w:cs="Times New Roman"/>
          <w:sz w:val="24"/>
          <w:szCs w:val="24"/>
        </w:rPr>
        <w:t xml:space="preserve">Abraham </w:t>
      </w:r>
      <w:r w:rsidR="00ED5B6A">
        <w:rPr>
          <w:rFonts w:ascii="Times New Roman" w:eastAsia="Calibri" w:hAnsi="Times New Roman" w:cs="Times New Roman"/>
          <w:sz w:val="24"/>
          <w:szCs w:val="24"/>
        </w:rPr>
        <w:t>Lincoln; and</w:t>
      </w:r>
    </w:p>
    <w:p w14:paraId="534C52DC" w14:textId="66416A41" w:rsidR="000B0182" w:rsidRDefault="000B0182" w:rsidP="002C2096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Whereas, </w:t>
      </w:r>
      <w:r w:rsidR="00B16D36">
        <w:rPr>
          <w:rFonts w:ascii="Times New Roman" w:eastAsia="Calibri" w:hAnsi="Times New Roman" w:cs="Times New Roman"/>
          <w:sz w:val="24"/>
          <w:szCs w:val="24"/>
        </w:rPr>
        <w:t xml:space="preserve">According to the New York City Parks Department, the sculpture of Gandhi became an annual pilgrimage site with </w:t>
      </w:r>
      <w:r w:rsidR="00050F16">
        <w:rPr>
          <w:rFonts w:ascii="Times New Roman" w:eastAsia="Calibri" w:hAnsi="Times New Roman" w:cs="Times New Roman"/>
          <w:sz w:val="24"/>
          <w:szCs w:val="24"/>
        </w:rPr>
        <w:t>a</w:t>
      </w:r>
      <w:r w:rsidR="00B16D36">
        <w:rPr>
          <w:rFonts w:ascii="Times New Roman" w:eastAsia="Calibri" w:hAnsi="Times New Roman" w:cs="Times New Roman"/>
          <w:sz w:val="24"/>
          <w:szCs w:val="24"/>
        </w:rPr>
        <w:t xml:space="preserve"> ceremony occurring on Gandhi’s birthday each October 2; and</w:t>
      </w:r>
    </w:p>
    <w:p w14:paraId="27F7F271" w14:textId="1412EA8B" w:rsidR="00050F16" w:rsidRDefault="00B16D36" w:rsidP="002C2096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Whereas,</w:t>
      </w:r>
      <w:r w:rsidR="007A0876">
        <w:rPr>
          <w:rFonts w:ascii="Times New Roman" w:eastAsia="Calibri" w:hAnsi="Times New Roman" w:cs="Times New Roman"/>
          <w:sz w:val="24"/>
          <w:szCs w:val="24"/>
        </w:rPr>
        <w:t xml:space="preserve"> In June 2007</w:t>
      </w:r>
      <w:r w:rsidR="00E60411">
        <w:rPr>
          <w:rFonts w:ascii="Times New Roman" w:eastAsia="Calibri" w:hAnsi="Times New Roman" w:cs="Times New Roman"/>
          <w:sz w:val="24"/>
          <w:szCs w:val="24"/>
        </w:rPr>
        <w:t>,</w:t>
      </w:r>
      <w:r w:rsidR="007A0876">
        <w:rPr>
          <w:rFonts w:ascii="Times New Roman" w:eastAsia="Calibri" w:hAnsi="Times New Roman" w:cs="Times New Roman"/>
          <w:sz w:val="24"/>
          <w:szCs w:val="24"/>
        </w:rPr>
        <w:t xml:space="preserve"> a United Nations General Assembly resolution established </w:t>
      </w:r>
      <w:r w:rsidR="004F387F">
        <w:rPr>
          <w:rFonts w:ascii="Times New Roman" w:eastAsia="Calibri" w:hAnsi="Times New Roman" w:cs="Times New Roman"/>
          <w:sz w:val="24"/>
          <w:szCs w:val="24"/>
        </w:rPr>
        <w:t>October 2nd</w:t>
      </w:r>
      <w:r w:rsidR="007A0876">
        <w:rPr>
          <w:rFonts w:ascii="Times New Roman" w:eastAsia="Calibri" w:hAnsi="Times New Roman" w:cs="Times New Roman"/>
          <w:sz w:val="24"/>
          <w:szCs w:val="24"/>
        </w:rPr>
        <w:t xml:space="preserve"> as the International Day of Non-Violence</w:t>
      </w:r>
      <w:r w:rsidR="00E767A1">
        <w:rPr>
          <w:rFonts w:ascii="Times New Roman" w:eastAsia="Calibri" w:hAnsi="Times New Roman" w:cs="Times New Roman"/>
          <w:sz w:val="24"/>
          <w:szCs w:val="24"/>
        </w:rPr>
        <w:t xml:space="preserve"> to affirm the universal relevance of the principle of non-violence and the desire to secure a culture of peac</w:t>
      </w:r>
      <w:r w:rsidR="008C49FF">
        <w:rPr>
          <w:rFonts w:ascii="Times New Roman" w:eastAsia="Calibri" w:hAnsi="Times New Roman" w:cs="Times New Roman"/>
          <w:sz w:val="24"/>
          <w:szCs w:val="24"/>
        </w:rPr>
        <w:t xml:space="preserve">e and </w:t>
      </w:r>
      <w:r w:rsidR="00E767A1">
        <w:rPr>
          <w:rFonts w:ascii="Times New Roman" w:eastAsia="Calibri" w:hAnsi="Times New Roman" w:cs="Times New Roman"/>
          <w:sz w:val="24"/>
          <w:szCs w:val="24"/>
        </w:rPr>
        <w:t xml:space="preserve">tolerance </w:t>
      </w:r>
      <w:r w:rsidR="004F387F">
        <w:rPr>
          <w:rFonts w:ascii="Times New Roman" w:eastAsia="Calibri" w:hAnsi="Times New Roman" w:cs="Times New Roman"/>
          <w:sz w:val="24"/>
          <w:szCs w:val="24"/>
        </w:rPr>
        <w:t>echoing</w:t>
      </w:r>
      <w:r w:rsidR="00E767A1">
        <w:rPr>
          <w:rFonts w:ascii="Times New Roman" w:eastAsia="Calibri" w:hAnsi="Times New Roman" w:cs="Times New Roman"/>
          <w:sz w:val="24"/>
          <w:szCs w:val="24"/>
        </w:rPr>
        <w:t xml:space="preserve"> Gandhi’s own words that non-violence is the greatest force at the disposal of mankind; </w:t>
      </w:r>
      <w:r w:rsidR="005222D9">
        <w:rPr>
          <w:rFonts w:ascii="Times New Roman" w:hAnsi="Times New Roman" w:cs="Times New Roman"/>
          <w:sz w:val="24"/>
          <w:szCs w:val="24"/>
        </w:rPr>
        <w:t>now, therefore, be it</w:t>
      </w:r>
    </w:p>
    <w:p w14:paraId="11155F83" w14:textId="5008D3A3" w:rsidR="00EA4A1B" w:rsidRDefault="005222D9" w:rsidP="002C2096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Resolved, </w:t>
      </w:r>
      <w:r w:rsidR="008C49FF">
        <w:rPr>
          <w:rFonts w:ascii="Times New Roman" w:hAnsi="Times New Roman" w:cs="Times New Roman"/>
          <w:sz w:val="24"/>
          <w:szCs w:val="24"/>
        </w:rPr>
        <w:t>The</w:t>
      </w:r>
      <w:r w:rsidR="002C6066">
        <w:rPr>
          <w:rFonts w:ascii="Times New Roman" w:hAnsi="Times New Roman" w:cs="Times New Roman"/>
          <w:sz w:val="24"/>
          <w:szCs w:val="24"/>
        </w:rPr>
        <w:t xml:space="preserve"> Council of the City of New York declare</w:t>
      </w:r>
      <w:r w:rsidR="00626F16">
        <w:rPr>
          <w:rFonts w:ascii="Times New Roman" w:hAnsi="Times New Roman" w:cs="Times New Roman"/>
          <w:sz w:val="24"/>
          <w:szCs w:val="24"/>
        </w:rPr>
        <w:t>s</w:t>
      </w:r>
      <w:r w:rsidR="002C6066">
        <w:rPr>
          <w:rFonts w:ascii="Times New Roman" w:hAnsi="Times New Roman" w:cs="Times New Roman"/>
          <w:sz w:val="24"/>
          <w:szCs w:val="24"/>
        </w:rPr>
        <w:t xml:space="preserve"> </w:t>
      </w:r>
      <w:r w:rsidR="00B30A09" w:rsidRPr="00FF119E">
        <w:rPr>
          <w:rFonts w:ascii="Times New Roman" w:hAnsi="Times New Roman" w:cs="Times New Roman"/>
          <w:sz w:val="24"/>
          <w:szCs w:val="24"/>
        </w:rPr>
        <w:t>October 2</w:t>
      </w:r>
      <w:r w:rsidR="00B30A09">
        <w:rPr>
          <w:rFonts w:ascii="Times New Roman" w:hAnsi="Times New Roman" w:cs="Times New Roman"/>
          <w:sz w:val="24"/>
          <w:szCs w:val="24"/>
        </w:rPr>
        <w:t>, the birthday of Mahatma Gandhi,</w:t>
      </w:r>
      <w:r w:rsidR="00B30A09" w:rsidRPr="00FF119E">
        <w:rPr>
          <w:rFonts w:ascii="Times New Roman" w:hAnsi="Times New Roman" w:cs="Times New Roman"/>
          <w:sz w:val="24"/>
          <w:szCs w:val="24"/>
        </w:rPr>
        <w:t xml:space="preserve"> </w:t>
      </w:r>
      <w:r w:rsidR="00B30A09">
        <w:rPr>
          <w:rFonts w:ascii="Times New Roman" w:hAnsi="Times New Roman" w:cs="Times New Roman"/>
          <w:sz w:val="24"/>
          <w:szCs w:val="24"/>
        </w:rPr>
        <w:t>as</w:t>
      </w:r>
      <w:r w:rsidR="002C6066">
        <w:rPr>
          <w:rFonts w:ascii="Times New Roman" w:hAnsi="Times New Roman" w:cs="Times New Roman"/>
          <w:sz w:val="24"/>
          <w:szCs w:val="24"/>
        </w:rPr>
        <w:t xml:space="preserve"> </w:t>
      </w:r>
      <w:r w:rsidR="002C6066" w:rsidRPr="00FF119E">
        <w:rPr>
          <w:rFonts w:ascii="Times New Roman" w:hAnsi="Times New Roman" w:cs="Times New Roman"/>
          <w:sz w:val="24"/>
          <w:szCs w:val="24"/>
        </w:rPr>
        <w:t xml:space="preserve">International Non-Violence Day </w:t>
      </w:r>
      <w:r w:rsidR="002C6066" w:rsidRPr="006A67D9">
        <w:rPr>
          <w:rFonts w:ascii="Times New Roman" w:eastAsia="Calibri" w:hAnsi="Times New Roman" w:cs="Times New Roman"/>
          <w:sz w:val="24"/>
          <w:szCs w:val="24"/>
        </w:rPr>
        <w:t>in the city of New York</w:t>
      </w:r>
      <w:r w:rsidR="002C6066">
        <w:rPr>
          <w:rFonts w:ascii="Times New Roman" w:eastAsia="Calibri" w:hAnsi="Times New Roman" w:cs="Times New Roman"/>
          <w:sz w:val="24"/>
          <w:szCs w:val="24"/>
        </w:rPr>
        <w:t>.</w:t>
      </w:r>
      <w:r w:rsidR="00EA4A1B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785C6276" w14:textId="4F46AD92" w:rsidR="00050F16" w:rsidRDefault="00050F16" w:rsidP="002C2096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4B9D03" w14:textId="77777777" w:rsidR="00FC4FDA" w:rsidRDefault="00FC4FDA" w:rsidP="00FC4F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CD</w:t>
      </w:r>
    </w:p>
    <w:p w14:paraId="53A4C9B6" w14:textId="44B2D8B5" w:rsidR="00FC4FDA" w:rsidRDefault="00FC4FDA" w:rsidP="00FC4F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LS 10,793</w:t>
      </w:r>
    </w:p>
    <w:p w14:paraId="1C3060F6" w14:textId="3880732D" w:rsidR="00FC4FDA" w:rsidRDefault="004A3FC3" w:rsidP="00FC4F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7/</w:t>
      </w:r>
      <w:r w:rsidR="001E1271">
        <w:rPr>
          <w:rFonts w:ascii="Times New Roman" w:eastAsia="Calibri" w:hAnsi="Times New Roman" w:cs="Times New Roman"/>
          <w:sz w:val="24"/>
          <w:szCs w:val="24"/>
        </w:rPr>
        <w:t>10</w:t>
      </w:r>
      <w:r w:rsidR="00FC4FDA">
        <w:rPr>
          <w:rFonts w:ascii="Times New Roman" w:eastAsia="Calibri" w:hAnsi="Times New Roman" w:cs="Times New Roman"/>
          <w:sz w:val="24"/>
          <w:szCs w:val="24"/>
        </w:rPr>
        <w:t>/19</w:t>
      </w:r>
    </w:p>
    <w:p w14:paraId="36B03A0D" w14:textId="77777777" w:rsidR="00FC4FDA" w:rsidRDefault="00FC4FDA" w:rsidP="00FC4F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1AF87BB" w14:textId="77777777" w:rsidR="00FC4FDA" w:rsidRDefault="00FC4FDA" w:rsidP="00FC4FDA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8FD99FF" w14:textId="77777777" w:rsidR="00E767A1" w:rsidRDefault="00E767A1" w:rsidP="00DC7FFA">
      <w:pPr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15F0EC27" w14:textId="7BB0CBD4" w:rsidR="00FC7997" w:rsidRDefault="00FC7997" w:rsidP="001C57F8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14:paraId="0FFC3782" w14:textId="77777777" w:rsidR="00885395" w:rsidRPr="00A94298" w:rsidRDefault="00885395" w:rsidP="001C57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85395" w:rsidRPr="00A94298" w:rsidSect="008E5C47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6E05D" w14:textId="77777777" w:rsidR="00137692" w:rsidRDefault="00137692" w:rsidP="003D7A3A">
      <w:pPr>
        <w:spacing w:after="0" w:line="240" w:lineRule="auto"/>
      </w:pPr>
      <w:r>
        <w:separator/>
      </w:r>
    </w:p>
  </w:endnote>
  <w:endnote w:type="continuationSeparator" w:id="0">
    <w:p w14:paraId="7C933CB1" w14:textId="77777777" w:rsidR="00137692" w:rsidRDefault="00137692" w:rsidP="003D7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97460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1B92E7" w14:textId="4B01C6BD" w:rsidR="003D7A3A" w:rsidRDefault="003D7A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52C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BDF8C53" w14:textId="77777777" w:rsidR="003D7A3A" w:rsidRDefault="003D7A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49A78D" w14:textId="77777777" w:rsidR="00137692" w:rsidRDefault="00137692" w:rsidP="003D7A3A">
      <w:pPr>
        <w:spacing w:after="0" w:line="240" w:lineRule="auto"/>
      </w:pPr>
      <w:r>
        <w:separator/>
      </w:r>
    </w:p>
  </w:footnote>
  <w:footnote w:type="continuationSeparator" w:id="0">
    <w:p w14:paraId="194B6742" w14:textId="77777777" w:rsidR="00137692" w:rsidRDefault="00137692" w:rsidP="003D7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C056E"/>
    <w:multiLevelType w:val="hybridMultilevel"/>
    <w:tmpl w:val="76980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B709C4"/>
    <w:multiLevelType w:val="hybridMultilevel"/>
    <w:tmpl w:val="1CF41304"/>
    <w:lvl w:ilvl="0" w:tplc="8208DD9A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833"/>
    <w:rsid w:val="0000399E"/>
    <w:rsid w:val="000117CD"/>
    <w:rsid w:val="00023FC3"/>
    <w:rsid w:val="00031BF4"/>
    <w:rsid w:val="00032D1E"/>
    <w:rsid w:val="00040051"/>
    <w:rsid w:val="00042B7F"/>
    <w:rsid w:val="00043696"/>
    <w:rsid w:val="00050F16"/>
    <w:rsid w:val="00051BF2"/>
    <w:rsid w:val="000521E4"/>
    <w:rsid w:val="0006001F"/>
    <w:rsid w:val="00063833"/>
    <w:rsid w:val="00064C70"/>
    <w:rsid w:val="00070952"/>
    <w:rsid w:val="00072DA8"/>
    <w:rsid w:val="00075695"/>
    <w:rsid w:val="00094227"/>
    <w:rsid w:val="000A0D69"/>
    <w:rsid w:val="000A4A09"/>
    <w:rsid w:val="000B0182"/>
    <w:rsid w:val="000B0849"/>
    <w:rsid w:val="000B498E"/>
    <w:rsid w:val="000C02EA"/>
    <w:rsid w:val="000D3FE7"/>
    <w:rsid w:val="000D4292"/>
    <w:rsid w:val="000D747F"/>
    <w:rsid w:val="000F45BC"/>
    <w:rsid w:val="00105E1A"/>
    <w:rsid w:val="00113E16"/>
    <w:rsid w:val="001142CF"/>
    <w:rsid w:val="00117273"/>
    <w:rsid w:val="00117812"/>
    <w:rsid w:val="00122241"/>
    <w:rsid w:val="00122C5D"/>
    <w:rsid w:val="00123026"/>
    <w:rsid w:val="00125393"/>
    <w:rsid w:val="001347E4"/>
    <w:rsid w:val="001349D6"/>
    <w:rsid w:val="00135A94"/>
    <w:rsid w:val="00137692"/>
    <w:rsid w:val="00147DB5"/>
    <w:rsid w:val="00150EE0"/>
    <w:rsid w:val="00153795"/>
    <w:rsid w:val="001625D4"/>
    <w:rsid w:val="00163AB9"/>
    <w:rsid w:val="001652C8"/>
    <w:rsid w:val="00166B43"/>
    <w:rsid w:val="001712D5"/>
    <w:rsid w:val="00183C86"/>
    <w:rsid w:val="00196E76"/>
    <w:rsid w:val="001B6329"/>
    <w:rsid w:val="001B7A45"/>
    <w:rsid w:val="001C4677"/>
    <w:rsid w:val="001C57F8"/>
    <w:rsid w:val="001D1487"/>
    <w:rsid w:val="001E1271"/>
    <w:rsid w:val="001E7E5D"/>
    <w:rsid w:val="001F0406"/>
    <w:rsid w:val="00204106"/>
    <w:rsid w:val="002069EB"/>
    <w:rsid w:val="0022661B"/>
    <w:rsid w:val="00226CA1"/>
    <w:rsid w:val="0023111C"/>
    <w:rsid w:val="00231862"/>
    <w:rsid w:val="00232270"/>
    <w:rsid w:val="002355F1"/>
    <w:rsid w:val="002426E5"/>
    <w:rsid w:val="00245F4F"/>
    <w:rsid w:val="00256FDD"/>
    <w:rsid w:val="0025779F"/>
    <w:rsid w:val="002707A7"/>
    <w:rsid w:val="002717AE"/>
    <w:rsid w:val="002770D2"/>
    <w:rsid w:val="002852C3"/>
    <w:rsid w:val="00285DD9"/>
    <w:rsid w:val="002975A6"/>
    <w:rsid w:val="002A0453"/>
    <w:rsid w:val="002B33BD"/>
    <w:rsid w:val="002B39B2"/>
    <w:rsid w:val="002C2096"/>
    <w:rsid w:val="002C6066"/>
    <w:rsid w:val="002C625B"/>
    <w:rsid w:val="002C79F2"/>
    <w:rsid w:val="002D0D75"/>
    <w:rsid w:val="002D3DA2"/>
    <w:rsid w:val="002D72DA"/>
    <w:rsid w:val="002D7984"/>
    <w:rsid w:val="002E68CA"/>
    <w:rsid w:val="002F08AB"/>
    <w:rsid w:val="003008E6"/>
    <w:rsid w:val="003068BB"/>
    <w:rsid w:val="00310422"/>
    <w:rsid w:val="003109A4"/>
    <w:rsid w:val="0031304B"/>
    <w:rsid w:val="0032564A"/>
    <w:rsid w:val="00330050"/>
    <w:rsid w:val="0033755C"/>
    <w:rsid w:val="00351BC2"/>
    <w:rsid w:val="00355B73"/>
    <w:rsid w:val="0037633B"/>
    <w:rsid w:val="003971A8"/>
    <w:rsid w:val="003B21F7"/>
    <w:rsid w:val="003B509F"/>
    <w:rsid w:val="003C08ED"/>
    <w:rsid w:val="003C6669"/>
    <w:rsid w:val="003D5EF2"/>
    <w:rsid w:val="003D7A3A"/>
    <w:rsid w:val="003E280A"/>
    <w:rsid w:val="003F01D9"/>
    <w:rsid w:val="003F19B8"/>
    <w:rsid w:val="003F42C1"/>
    <w:rsid w:val="003F4A4B"/>
    <w:rsid w:val="003F4C79"/>
    <w:rsid w:val="003F5EC6"/>
    <w:rsid w:val="004047F2"/>
    <w:rsid w:val="004075F5"/>
    <w:rsid w:val="00422CA9"/>
    <w:rsid w:val="004267A4"/>
    <w:rsid w:val="00435C65"/>
    <w:rsid w:val="00447493"/>
    <w:rsid w:val="004558E3"/>
    <w:rsid w:val="00471EF3"/>
    <w:rsid w:val="00474CD2"/>
    <w:rsid w:val="004803B1"/>
    <w:rsid w:val="00480D26"/>
    <w:rsid w:val="00494E49"/>
    <w:rsid w:val="004953BA"/>
    <w:rsid w:val="00495620"/>
    <w:rsid w:val="004A35F6"/>
    <w:rsid w:val="004A3FC3"/>
    <w:rsid w:val="004B2E73"/>
    <w:rsid w:val="004B4901"/>
    <w:rsid w:val="004C4BB1"/>
    <w:rsid w:val="004C6442"/>
    <w:rsid w:val="004E40A8"/>
    <w:rsid w:val="004F387F"/>
    <w:rsid w:val="00503C42"/>
    <w:rsid w:val="00504228"/>
    <w:rsid w:val="00505D53"/>
    <w:rsid w:val="00506195"/>
    <w:rsid w:val="00513F0C"/>
    <w:rsid w:val="005222D9"/>
    <w:rsid w:val="005238C6"/>
    <w:rsid w:val="005240CB"/>
    <w:rsid w:val="00527C6F"/>
    <w:rsid w:val="005310A9"/>
    <w:rsid w:val="0054657E"/>
    <w:rsid w:val="00550F1F"/>
    <w:rsid w:val="00554415"/>
    <w:rsid w:val="00554596"/>
    <w:rsid w:val="00560850"/>
    <w:rsid w:val="00564760"/>
    <w:rsid w:val="0056780E"/>
    <w:rsid w:val="005779EF"/>
    <w:rsid w:val="005819D2"/>
    <w:rsid w:val="00591025"/>
    <w:rsid w:val="00595901"/>
    <w:rsid w:val="00596DC1"/>
    <w:rsid w:val="005A4A74"/>
    <w:rsid w:val="005B2CF4"/>
    <w:rsid w:val="005B2DC7"/>
    <w:rsid w:val="005C16F7"/>
    <w:rsid w:val="005C4401"/>
    <w:rsid w:val="005C460D"/>
    <w:rsid w:val="005F6AE1"/>
    <w:rsid w:val="005F7A47"/>
    <w:rsid w:val="005F7E08"/>
    <w:rsid w:val="00601BB3"/>
    <w:rsid w:val="0060426E"/>
    <w:rsid w:val="00605365"/>
    <w:rsid w:val="006179DC"/>
    <w:rsid w:val="00617DB0"/>
    <w:rsid w:val="00623ABF"/>
    <w:rsid w:val="00625C85"/>
    <w:rsid w:val="006264B1"/>
    <w:rsid w:val="00626F16"/>
    <w:rsid w:val="00632104"/>
    <w:rsid w:val="0063379A"/>
    <w:rsid w:val="0063717D"/>
    <w:rsid w:val="00654E75"/>
    <w:rsid w:val="00656C92"/>
    <w:rsid w:val="00667186"/>
    <w:rsid w:val="0067725B"/>
    <w:rsid w:val="00680B18"/>
    <w:rsid w:val="00697C97"/>
    <w:rsid w:val="006A53B5"/>
    <w:rsid w:val="006A67D9"/>
    <w:rsid w:val="006B63C5"/>
    <w:rsid w:val="006C6473"/>
    <w:rsid w:val="006D23EA"/>
    <w:rsid w:val="006D27B5"/>
    <w:rsid w:val="006D60CF"/>
    <w:rsid w:val="006D6876"/>
    <w:rsid w:val="006E1EA3"/>
    <w:rsid w:val="006E6DFD"/>
    <w:rsid w:val="006E7AAF"/>
    <w:rsid w:val="006F4605"/>
    <w:rsid w:val="00704A23"/>
    <w:rsid w:val="00713C1A"/>
    <w:rsid w:val="007143FB"/>
    <w:rsid w:val="00721290"/>
    <w:rsid w:val="00732EDB"/>
    <w:rsid w:val="0073667F"/>
    <w:rsid w:val="00740CDC"/>
    <w:rsid w:val="00742D1A"/>
    <w:rsid w:val="00754919"/>
    <w:rsid w:val="00764063"/>
    <w:rsid w:val="00767A77"/>
    <w:rsid w:val="00773A4A"/>
    <w:rsid w:val="00782CEF"/>
    <w:rsid w:val="007861DD"/>
    <w:rsid w:val="007A0876"/>
    <w:rsid w:val="007B03C0"/>
    <w:rsid w:val="007B08F1"/>
    <w:rsid w:val="007B1569"/>
    <w:rsid w:val="007C0D84"/>
    <w:rsid w:val="007D370F"/>
    <w:rsid w:val="007F4281"/>
    <w:rsid w:val="00812846"/>
    <w:rsid w:val="008316B4"/>
    <w:rsid w:val="00832FD1"/>
    <w:rsid w:val="00834B67"/>
    <w:rsid w:val="008411B8"/>
    <w:rsid w:val="0085436A"/>
    <w:rsid w:val="008554EB"/>
    <w:rsid w:val="00872744"/>
    <w:rsid w:val="00874E1E"/>
    <w:rsid w:val="00876F9F"/>
    <w:rsid w:val="008826DD"/>
    <w:rsid w:val="00883726"/>
    <w:rsid w:val="0088512F"/>
    <w:rsid w:val="00885395"/>
    <w:rsid w:val="00890A74"/>
    <w:rsid w:val="008913A7"/>
    <w:rsid w:val="00891441"/>
    <w:rsid w:val="008A2A32"/>
    <w:rsid w:val="008A2A9F"/>
    <w:rsid w:val="008A550F"/>
    <w:rsid w:val="008B430C"/>
    <w:rsid w:val="008C16A3"/>
    <w:rsid w:val="008C49FF"/>
    <w:rsid w:val="008E095A"/>
    <w:rsid w:val="008E1B55"/>
    <w:rsid w:val="008E2C07"/>
    <w:rsid w:val="008E5C47"/>
    <w:rsid w:val="008F27B1"/>
    <w:rsid w:val="00905170"/>
    <w:rsid w:val="00906797"/>
    <w:rsid w:val="009130A2"/>
    <w:rsid w:val="0091515E"/>
    <w:rsid w:val="0091569D"/>
    <w:rsid w:val="009270A5"/>
    <w:rsid w:val="00937392"/>
    <w:rsid w:val="00941910"/>
    <w:rsid w:val="009634E4"/>
    <w:rsid w:val="0096360F"/>
    <w:rsid w:val="00963F17"/>
    <w:rsid w:val="00966978"/>
    <w:rsid w:val="00967158"/>
    <w:rsid w:val="00975153"/>
    <w:rsid w:val="00981AC2"/>
    <w:rsid w:val="00982179"/>
    <w:rsid w:val="00984D8E"/>
    <w:rsid w:val="009865F4"/>
    <w:rsid w:val="00987882"/>
    <w:rsid w:val="009A0473"/>
    <w:rsid w:val="009B4493"/>
    <w:rsid w:val="009C4907"/>
    <w:rsid w:val="009C6B9C"/>
    <w:rsid w:val="009D2324"/>
    <w:rsid w:val="009E055E"/>
    <w:rsid w:val="009E1430"/>
    <w:rsid w:val="009E67C1"/>
    <w:rsid w:val="00A05A2A"/>
    <w:rsid w:val="00A10714"/>
    <w:rsid w:val="00A12438"/>
    <w:rsid w:val="00A15607"/>
    <w:rsid w:val="00A318A4"/>
    <w:rsid w:val="00A61EF0"/>
    <w:rsid w:val="00A63B18"/>
    <w:rsid w:val="00A64D3A"/>
    <w:rsid w:val="00A65A96"/>
    <w:rsid w:val="00A66ADC"/>
    <w:rsid w:val="00A66F6B"/>
    <w:rsid w:val="00A77FEC"/>
    <w:rsid w:val="00A802D8"/>
    <w:rsid w:val="00A94298"/>
    <w:rsid w:val="00A9470F"/>
    <w:rsid w:val="00AB2A3E"/>
    <w:rsid w:val="00AB67BD"/>
    <w:rsid w:val="00AC5A20"/>
    <w:rsid w:val="00AD1747"/>
    <w:rsid w:val="00AE4425"/>
    <w:rsid w:val="00AE5B3B"/>
    <w:rsid w:val="00AF36D1"/>
    <w:rsid w:val="00B02798"/>
    <w:rsid w:val="00B16D36"/>
    <w:rsid w:val="00B17A4A"/>
    <w:rsid w:val="00B2068C"/>
    <w:rsid w:val="00B259B3"/>
    <w:rsid w:val="00B30A09"/>
    <w:rsid w:val="00B375AC"/>
    <w:rsid w:val="00B46CB2"/>
    <w:rsid w:val="00B5127F"/>
    <w:rsid w:val="00B63263"/>
    <w:rsid w:val="00B66B24"/>
    <w:rsid w:val="00B67BB2"/>
    <w:rsid w:val="00B67FC8"/>
    <w:rsid w:val="00B7322D"/>
    <w:rsid w:val="00B777FE"/>
    <w:rsid w:val="00B840A1"/>
    <w:rsid w:val="00B847B5"/>
    <w:rsid w:val="00B94E6E"/>
    <w:rsid w:val="00BA61FD"/>
    <w:rsid w:val="00BA6A77"/>
    <w:rsid w:val="00BA77B2"/>
    <w:rsid w:val="00BB18FD"/>
    <w:rsid w:val="00BB2073"/>
    <w:rsid w:val="00BC05F6"/>
    <w:rsid w:val="00BE6AD3"/>
    <w:rsid w:val="00BF4DB1"/>
    <w:rsid w:val="00C0487F"/>
    <w:rsid w:val="00C11080"/>
    <w:rsid w:val="00C138D1"/>
    <w:rsid w:val="00C14D0F"/>
    <w:rsid w:val="00C15261"/>
    <w:rsid w:val="00C26F60"/>
    <w:rsid w:val="00C31344"/>
    <w:rsid w:val="00C37605"/>
    <w:rsid w:val="00C44E4D"/>
    <w:rsid w:val="00C66A5A"/>
    <w:rsid w:val="00C67EF6"/>
    <w:rsid w:val="00C75E32"/>
    <w:rsid w:val="00C859AD"/>
    <w:rsid w:val="00C8685A"/>
    <w:rsid w:val="00C952F0"/>
    <w:rsid w:val="00CA2DC4"/>
    <w:rsid w:val="00CB41B5"/>
    <w:rsid w:val="00CB5472"/>
    <w:rsid w:val="00CB61DA"/>
    <w:rsid w:val="00CC227D"/>
    <w:rsid w:val="00CC307A"/>
    <w:rsid w:val="00CC60B9"/>
    <w:rsid w:val="00CE3308"/>
    <w:rsid w:val="00CE46FB"/>
    <w:rsid w:val="00CE54C7"/>
    <w:rsid w:val="00CF3AC8"/>
    <w:rsid w:val="00D01BB0"/>
    <w:rsid w:val="00D05264"/>
    <w:rsid w:val="00D05CD1"/>
    <w:rsid w:val="00D060EA"/>
    <w:rsid w:val="00D116A8"/>
    <w:rsid w:val="00D245FA"/>
    <w:rsid w:val="00D25CE6"/>
    <w:rsid w:val="00D34396"/>
    <w:rsid w:val="00D42877"/>
    <w:rsid w:val="00D45C1C"/>
    <w:rsid w:val="00D47536"/>
    <w:rsid w:val="00D80D80"/>
    <w:rsid w:val="00D8159C"/>
    <w:rsid w:val="00D8551E"/>
    <w:rsid w:val="00D86D96"/>
    <w:rsid w:val="00DA5B7F"/>
    <w:rsid w:val="00DA73DA"/>
    <w:rsid w:val="00DB0195"/>
    <w:rsid w:val="00DB15D3"/>
    <w:rsid w:val="00DC1C74"/>
    <w:rsid w:val="00DC32D7"/>
    <w:rsid w:val="00DC7FFA"/>
    <w:rsid w:val="00DD2C24"/>
    <w:rsid w:val="00DD2CFB"/>
    <w:rsid w:val="00DE0CA2"/>
    <w:rsid w:val="00DF1AA8"/>
    <w:rsid w:val="00E0415B"/>
    <w:rsid w:val="00E060B3"/>
    <w:rsid w:val="00E07909"/>
    <w:rsid w:val="00E102FB"/>
    <w:rsid w:val="00E1216E"/>
    <w:rsid w:val="00E17460"/>
    <w:rsid w:val="00E24494"/>
    <w:rsid w:val="00E26D7F"/>
    <w:rsid w:val="00E26F7A"/>
    <w:rsid w:val="00E37432"/>
    <w:rsid w:val="00E378D8"/>
    <w:rsid w:val="00E45B68"/>
    <w:rsid w:val="00E461F7"/>
    <w:rsid w:val="00E533CA"/>
    <w:rsid w:val="00E60411"/>
    <w:rsid w:val="00E67021"/>
    <w:rsid w:val="00E702F0"/>
    <w:rsid w:val="00E72AA2"/>
    <w:rsid w:val="00E75A07"/>
    <w:rsid w:val="00E767A1"/>
    <w:rsid w:val="00E81A09"/>
    <w:rsid w:val="00E9033D"/>
    <w:rsid w:val="00E961AC"/>
    <w:rsid w:val="00EA40EA"/>
    <w:rsid w:val="00EA4A1B"/>
    <w:rsid w:val="00EA4E99"/>
    <w:rsid w:val="00EB44D5"/>
    <w:rsid w:val="00ED36F8"/>
    <w:rsid w:val="00ED5B6A"/>
    <w:rsid w:val="00ED7D6A"/>
    <w:rsid w:val="00EE5089"/>
    <w:rsid w:val="00EF1444"/>
    <w:rsid w:val="00EF200E"/>
    <w:rsid w:val="00EF59FF"/>
    <w:rsid w:val="00EF7266"/>
    <w:rsid w:val="00EF7E01"/>
    <w:rsid w:val="00F17DB9"/>
    <w:rsid w:val="00F20E99"/>
    <w:rsid w:val="00F237A6"/>
    <w:rsid w:val="00F31CAA"/>
    <w:rsid w:val="00F329E2"/>
    <w:rsid w:val="00F34E48"/>
    <w:rsid w:val="00F57399"/>
    <w:rsid w:val="00F64D93"/>
    <w:rsid w:val="00F7680E"/>
    <w:rsid w:val="00F77A31"/>
    <w:rsid w:val="00F81019"/>
    <w:rsid w:val="00F9383E"/>
    <w:rsid w:val="00F9525C"/>
    <w:rsid w:val="00F957C1"/>
    <w:rsid w:val="00F958C4"/>
    <w:rsid w:val="00FA5684"/>
    <w:rsid w:val="00FB3C5E"/>
    <w:rsid w:val="00FB62FB"/>
    <w:rsid w:val="00FC4FDA"/>
    <w:rsid w:val="00FC7997"/>
    <w:rsid w:val="00FD04FD"/>
    <w:rsid w:val="00FD3BBA"/>
    <w:rsid w:val="00FD4CE1"/>
    <w:rsid w:val="00FE1503"/>
    <w:rsid w:val="00FE1684"/>
    <w:rsid w:val="00FF119E"/>
    <w:rsid w:val="00FF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8EB1C"/>
  <w15:chartTrackingRefBased/>
  <w15:docId w15:val="{F6361557-65F3-4D0F-8D74-26BEC666B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095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982179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90517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475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75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75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5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53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7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3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13F0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D7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A3A"/>
  </w:style>
  <w:style w:type="paragraph" w:styleId="Footer">
    <w:name w:val="footer"/>
    <w:basedOn w:val="Normal"/>
    <w:link w:val="FooterChar"/>
    <w:uiPriority w:val="99"/>
    <w:unhideWhenUsed/>
    <w:rsid w:val="003D7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A3A"/>
  </w:style>
  <w:style w:type="paragraph" w:styleId="ListParagraph">
    <w:name w:val="List Paragraph"/>
    <w:basedOn w:val="Normal"/>
    <w:uiPriority w:val="34"/>
    <w:qFormat/>
    <w:rsid w:val="002D7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5A6D-5AD7-4496-AC00-D9B85B235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Tang, Jessica</dc:creator>
  <cp:keywords/>
  <dc:description/>
  <cp:lastModifiedBy>DelFranco, Ruthie</cp:lastModifiedBy>
  <cp:revision>4</cp:revision>
  <cp:lastPrinted>2019-07-10T13:38:00Z</cp:lastPrinted>
  <dcterms:created xsi:type="dcterms:W3CDTF">2019-07-29T22:14:00Z</dcterms:created>
  <dcterms:modified xsi:type="dcterms:W3CDTF">2019-10-16T17:21:00Z</dcterms:modified>
</cp:coreProperties>
</file>