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rPr/>
      </w:pPr>
      <w:r w:rsidDel="00000000" w:rsidR="00000000" w:rsidRPr="00000000">
        <w:rPr>
          <w:rtl w:val="0"/>
        </w:rPr>
        <w:t xml:space="preserve">New York City Council</w:t>
      </w:r>
    </w:p>
    <w:p w:rsidR="00000000" w:rsidDel="00000000" w:rsidP="00000000" w:rsidRDefault="00000000" w:rsidRPr="00000000" w14:paraId="00000002">
      <w:pPr>
        <w:pStyle w:val="Title"/>
        <w:rPr/>
      </w:pPr>
      <w:r w:rsidDel="00000000" w:rsidR="00000000" w:rsidRPr="00000000">
        <w:rPr>
          <w:rtl w:val="0"/>
        </w:rPr>
        <w:t xml:space="preserve">Memorandum in Support of Legislation</w:t>
      </w:r>
    </w:p>
    <w:p w:rsidR="00000000" w:rsidDel="00000000" w:rsidP="00000000" w:rsidRDefault="00000000" w:rsidRPr="00000000" w14:paraId="00000003">
      <w:pPr>
        <w:rPr>
          <w:i w:val="1"/>
          <w:iCs w:val="1"/>
        </w:rPr>
      </w:pPr>
      <w:r w:rsidDel="00000000" w:rsidR="00000000" w:rsidRPr="00000000">
        <w:rPr>
          <w:i w:val="1"/>
          <w:iCs w:val="1"/>
          <w:rtl w:val="0"/>
        </w:rPr>
        <w:t xml:space="preserve">This memorandum is authored by the sponsor and explains the need for the legislation referenced herein, in accordance with Rule 6.00(d) of the Rules of the Council.</w:t>
      </w:r>
    </w:p>
    <w:p w:rsidR="00000000" w:rsidDel="00000000" w:rsidP="00000000" w:rsidRDefault="00000000" w:rsidRPr="00000000" w14:paraId="00000004">
      <w:pPr>
        <w:rPr>
          <w:i w:val="1"/>
          <w:iCs w:val="1"/>
        </w:rPr>
      </w:pPr>
      <w:r w:rsidDel="00000000" w:rsidR="00000000" w:rsidRPr="00000000">
        <w:rPr>
          <w:rtl w:val="0"/>
        </w:rPr>
      </w:r>
    </w:p>
    <w:p w:rsidR="00000000" w:rsidDel="00000000" w:rsidP="00000000" w:rsidRDefault="00000000" w:rsidRPr="00000000" w14:paraId="00000005">
      <w:pPr>
        <w:pStyle w:val="Heading1"/>
        <w:rPr/>
      </w:pPr>
      <w:r w:rsidDel="00000000" w:rsidR="00000000" w:rsidRPr="00000000">
        <w:rPr>
          <w:rtl w:val="0"/>
        </w:rPr>
        <w:t xml:space="preserve">Introduction Number:</w:t>
      </w:r>
    </w:p>
    <w:p w:rsidR="00000000" w:rsidDel="00000000" w:rsidP="00000000" w:rsidRDefault="00000000" w:rsidRPr="00000000" w14:paraId="00000006">
      <w:pPr>
        <w:rPr/>
      </w:pPr>
      <w:r w:rsidDel="00000000" w:rsidR="00000000" w:rsidRPr="00000000">
        <w:rPr>
          <w:rtl w:val="0"/>
        </w:rPr>
        <w:t xml:space="preserve">Res. No. 0341</w:t>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pStyle w:val="Heading1"/>
        <w:rPr>
          <w:u w:val="none"/>
        </w:rPr>
      </w:pPr>
      <w:r w:rsidDel="00000000" w:rsidR="00000000" w:rsidRPr="00000000">
        <w:rPr>
          <w:rtl w:val="0"/>
        </w:rPr>
        <w:t xml:space="preserve">Prime Sponsors:</w:t>
      </w:r>
      <w:r w:rsidDel="00000000" w:rsidR="00000000" w:rsidRPr="00000000">
        <w:rPr>
          <w:rtl w:val="0"/>
        </w:rPr>
      </w:r>
    </w:p>
    <w:p w:rsidR="00000000" w:rsidDel="00000000" w:rsidP="00000000" w:rsidRDefault="00000000" w:rsidRPr="00000000" w14:paraId="00000009">
      <w:pPr>
        <w:rPr/>
      </w:pPr>
      <w:r w:rsidDel="00000000" w:rsidR="00000000" w:rsidRPr="00000000">
        <w:rPr>
          <w:rtl w:val="0"/>
        </w:rPr>
        <w:t xml:space="preserve">Council Member Williams</w:t>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pStyle w:val="Heading1"/>
        <w:rPr/>
      </w:pPr>
      <w:r w:rsidDel="00000000" w:rsidR="00000000" w:rsidRPr="00000000">
        <w:rPr>
          <w:rtl w:val="0"/>
        </w:rPr>
        <w:t xml:space="preserve">Bill Title:</w:t>
      </w:r>
    </w:p>
    <w:p w:rsidR="00000000" w:rsidDel="00000000" w:rsidP="00000000" w:rsidRDefault="00000000" w:rsidRPr="00000000" w14:paraId="0000000C">
      <w:pPr>
        <w:rPr/>
      </w:pPr>
      <w:r w:rsidDel="00000000" w:rsidR="00000000" w:rsidRPr="00000000">
        <w:rPr>
          <w:rtl w:val="0"/>
        </w:rPr>
        <w:t xml:space="preserve">Resolution calling on the New York State Legislature to pass, and the Governor to sign, A.9342/S.8581, in relation to expanding eligibility for participation in the resilient retrofits loan and grant program and establishing a fund to support that program.</w:t>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pStyle w:val="Heading1"/>
        <w:rPr/>
      </w:pPr>
      <w:r w:rsidDel="00000000" w:rsidR="00000000" w:rsidRPr="00000000">
        <w:rPr>
          <w:rtl w:val="0"/>
        </w:rPr>
        <w:t xml:space="preserve">Submitted by:</w:t>
      </w:r>
    </w:p>
    <w:p w:rsidR="00000000" w:rsidDel="00000000" w:rsidP="00000000" w:rsidRDefault="00000000" w:rsidRPr="00000000" w14:paraId="0000000F">
      <w:pPr>
        <w:rPr/>
      </w:pPr>
      <w:r w:rsidDel="00000000" w:rsidR="00000000" w:rsidRPr="00000000">
        <w:rPr>
          <w:rtl w:val="0"/>
        </w:rPr>
        <w:t xml:space="preserve">Council Member Williams</w:t>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pStyle w:val="Heading1"/>
        <w:rPr/>
      </w:pPr>
      <w:r w:rsidDel="00000000" w:rsidR="00000000" w:rsidRPr="00000000">
        <w:rPr>
          <w:rtl w:val="0"/>
        </w:rPr>
        <w:t xml:space="preserve">Justification:</w:t>
      </w:r>
    </w:p>
    <w:p w:rsidR="00000000" w:rsidDel="00000000" w:rsidP="00000000" w:rsidRDefault="00000000" w:rsidRPr="00000000" w14:paraId="00000012">
      <w:pPr>
        <w:rPr/>
      </w:pPr>
      <w:r w:rsidDel="00000000" w:rsidR="00000000" w:rsidRPr="00000000">
        <w:rPr>
          <w:rtl w:val="0"/>
        </w:rPr>
        <w:t xml:space="preserve">There are unsafe sewers in New York City communities. More support is sorely needed for private sewer repairs, cleanups, and upgrades. This measure will help protect the safety, financial stability, and housing security of homeowners, and uphold the rights of residents to a clean and healthy environment. NYC has historically invested less money and resources in Black, Brown, and immigrant communities, which now face greater risks of flooding and sewage backups. Queens residents consistently make the most backup calls to DEP of any borough, and in 2022 alone had over 4,000 backup complaints involving private sewer issues.</w:t>
      </w:r>
    </w:p>
    <w:p w:rsidR="00000000" w:rsidDel="00000000" w:rsidP="00000000" w:rsidRDefault="00000000" w:rsidRPr="00000000" w14:paraId="00000013">
      <w:pPr>
        <w:rPr/>
      </w:pPr>
      <w:r w:rsidDel="00000000" w:rsidR="00000000" w:rsidRPr="00000000">
        <w:rPr>
          <w:rtl w:val="0"/>
        </w:rPr>
        <w:t xml:space="preserve">East Elmhurst has an area of about 35 homes on a public sewer line that faces chronic backups. Many residents have serious health issues like illnesses and infections, and many do not have insurance. Most could benefit from the installation of mechanisms like automatic backwater valves, which would cost $10k per home. Residents also currently cover the costs of cleaning and repairing flood damage, which can range up to $33k for a serious backup. Providing another $10k per home for various repairs, upgrades, and cleanup costs would make a massive difference. Total initial estimate of $700k. South Jamaica has a community of 20 homes connected on a failing private sewer line that needs frequent repair and maintenance (roughly $10k per year in total).</w:t>
      </w:r>
    </w:p>
    <w:p w:rsidR="00000000" w:rsidDel="00000000" w:rsidP="00000000" w:rsidRDefault="00000000" w:rsidRPr="00000000" w14:paraId="00000014">
      <w:pPr>
        <w:rPr/>
      </w:pPr>
      <w:r w:rsidDel="00000000" w:rsidR="00000000" w:rsidRPr="00000000">
        <w:rPr>
          <w:rtl w:val="0"/>
        </w:rPr>
        <w:t xml:space="preserve">DEP has pledged to build a public line for this area within 3-4 years. Residents must make 'lateral' connections to the public line, which cost $15k per house, for a total estimate of $310k, and that money, many residents cannot and will not be able to afford. A.9342/S.8581 is one remedy with a compelling government interests that can and will alleviate parens patriae issues in addition to mitigating risks to public health in the region.</w:t>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Play">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spacing w:after="120" w:before="120" w:lineRule="auto"/>
    </w:pPr>
    <w:rPr>
      <w:b w:val="1"/>
      <w:bCs w:val="1"/>
      <w:u w:val="single"/>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iCs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before="40" w:lineRule="auto"/>
    </w:pPr>
    <w:rPr>
      <w:i w:val="1"/>
      <w:iCs w:val="1"/>
      <w:color w:val="595959"/>
    </w:rPr>
  </w:style>
  <w:style w:type="paragraph" w:styleId="Title">
    <w:name w:val="Title"/>
    <w:basedOn w:val="Normal"/>
    <w:next w:val="Normal"/>
    <w:pPr>
      <w:spacing w:after="120" w:lineRule="auto"/>
      <w:jc w:val="center"/>
    </w:pPr>
    <w:rPr>
      <w:b w:val="1"/>
      <w:bCs w:val="1"/>
      <w:sz w:val="28"/>
      <w:szCs w:val="28"/>
      <w:u w:val="single"/>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7">
    <w:name w:val="heading 7"/>
    <w:basedOn w:val="Normal"/>
    <w:next w:val="Normal"/>
    <w:link w:val="Heading7Char"/>
    <w:uiPriority w:val="9"/>
    <w:semiHidden w:val="1"/>
    <w:unhideWhenUsed w:val="1"/>
    <w:qFormat w:val="1"/>
    <w:rsid w:val="00E91859"/>
    <w:pPr>
      <w:keepNext w:val="1"/>
      <w:keepLines w:val="1"/>
      <w:spacing w:before="40"/>
      <w:outlineLvl w:val="6"/>
    </w:pPr>
    <w:rPr>
      <w:rFonts w:cstheme="majorBidi" w:eastAsiaTheme="majorEastAsia"/>
      <w:color w:val="595959" w:themeColor="text1" w:themeTint="0000A6"/>
    </w:rPr>
  </w:style>
  <w:style w:type="paragraph" w:styleId="Heading8">
    <w:name w:val="heading 8"/>
    <w:basedOn w:val="Normal"/>
    <w:next w:val="Normal"/>
    <w:link w:val="Heading8Char"/>
    <w:uiPriority w:val="9"/>
    <w:semiHidden w:val="1"/>
    <w:unhideWhenUsed w:val="1"/>
    <w:qFormat w:val="1"/>
    <w:rsid w:val="00E91859"/>
    <w:pPr>
      <w:keepNext w:val="1"/>
      <w:keepLines w:val="1"/>
      <w:outlineLvl w:val="7"/>
    </w:pPr>
    <w:rPr>
      <w:rFonts w:cstheme="majorBidi" w:eastAsiaTheme="majorEastAsia"/>
      <w:i w:val="1"/>
      <w:iCs w:val="1"/>
      <w:color w:val="272727" w:themeColor="text1" w:themeTint="0000D8"/>
    </w:rPr>
  </w:style>
  <w:style w:type="paragraph" w:styleId="Heading9">
    <w:name w:val="heading 9"/>
    <w:basedOn w:val="Normal"/>
    <w:next w:val="Normal"/>
    <w:link w:val="Heading9Char"/>
    <w:uiPriority w:val="9"/>
    <w:semiHidden w:val="1"/>
    <w:unhideWhenUsed w:val="1"/>
    <w:qFormat w:val="1"/>
    <w:rsid w:val="00E91859"/>
    <w:pPr>
      <w:keepNext w:val="1"/>
      <w:keepLines w:val="1"/>
      <w:outlineLvl w:val="8"/>
    </w:pPr>
    <w:rPr>
      <w:rFonts w:cstheme="majorBidi" w:eastAsiaTheme="majorEastAsia"/>
      <w:color w:val="272727" w:themeColor="text1" w:themeTint="0000D8"/>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757943"/>
    <w:rPr>
      <w:rFonts w:ascii="Times New Roman" w:hAnsi="Times New Roman"/>
      <w:b w:val="1"/>
      <w:bCs w:val="1"/>
      <w:u w:val="single"/>
    </w:rPr>
  </w:style>
  <w:style w:type="character" w:styleId="Heading2Char" w:customStyle="1">
    <w:name w:val="Heading 2 Char"/>
    <w:basedOn w:val="DefaultParagraphFont"/>
    <w:link w:val="Heading2"/>
    <w:uiPriority w:val="9"/>
    <w:semiHidden w:val="1"/>
    <w:rsid w:val="00E91859"/>
    <w:rPr>
      <w:rFonts w:asciiTheme="majorHAnsi" w:cstheme="majorBidi" w:eastAsiaTheme="majorEastAsia" w:hAnsiTheme="majorHAnsi"/>
      <w:color w:val="0f4761" w:themeColor="accent1" w:themeShade="0000BF"/>
      <w:sz w:val="32"/>
      <w:szCs w:val="32"/>
    </w:rPr>
  </w:style>
  <w:style w:type="character" w:styleId="Heading3Char" w:customStyle="1">
    <w:name w:val="Heading 3 Char"/>
    <w:basedOn w:val="DefaultParagraphFont"/>
    <w:link w:val="Heading3"/>
    <w:uiPriority w:val="9"/>
    <w:semiHidden w:val="1"/>
    <w:rsid w:val="00E91859"/>
    <w:rPr>
      <w:rFonts w:cstheme="majorBidi" w:eastAsiaTheme="majorEastAsia"/>
      <w:color w:val="0f4761" w:themeColor="accent1" w:themeShade="0000BF"/>
      <w:sz w:val="28"/>
      <w:szCs w:val="28"/>
    </w:rPr>
  </w:style>
  <w:style w:type="character" w:styleId="Heading4Char" w:customStyle="1">
    <w:name w:val="Heading 4 Char"/>
    <w:basedOn w:val="DefaultParagraphFont"/>
    <w:link w:val="Heading4"/>
    <w:uiPriority w:val="9"/>
    <w:semiHidden w:val="1"/>
    <w:rsid w:val="00E91859"/>
    <w:rPr>
      <w:rFonts w:cstheme="majorBidi" w:eastAsiaTheme="majorEastAsia"/>
      <w:i w:val="1"/>
      <w:iCs w:val="1"/>
      <w:color w:val="0f4761" w:themeColor="accent1" w:themeShade="0000BF"/>
    </w:rPr>
  </w:style>
  <w:style w:type="character" w:styleId="Heading5Char" w:customStyle="1">
    <w:name w:val="Heading 5 Char"/>
    <w:basedOn w:val="DefaultParagraphFont"/>
    <w:link w:val="Heading5"/>
    <w:uiPriority w:val="9"/>
    <w:semiHidden w:val="1"/>
    <w:rsid w:val="00E91859"/>
    <w:rPr>
      <w:rFonts w:cstheme="majorBidi" w:eastAsiaTheme="majorEastAsia"/>
      <w:color w:val="0f4761" w:themeColor="accent1" w:themeShade="0000BF"/>
    </w:rPr>
  </w:style>
  <w:style w:type="character" w:styleId="Heading6Char" w:customStyle="1">
    <w:name w:val="Heading 6 Char"/>
    <w:basedOn w:val="DefaultParagraphFont"/>
    <w:link w:val="Heading6"/>
    <w:uiPriority w:val="9"/>
    <w:semiHidden w:val="1"/>
    <w:rsid w:val="00E91859"/>
    <w:rPr>
      <w:rFonts w:cstheme="majorBidi" w:eastAsiaTheme="majorEastAsia"/>
      <w:i w:val="1"/>
      <w:iCs w:val="1"/>
      <w:color w:val="595959" w:themeColor="text1" w:themeTint="0000A6"/>
    </w:rPr>
  </w:style>
  <w:style w:type="character" w:styleId="Heading7Char" w:customStyle="1">
    <w:name w:val="Heading 7 Char"/>
    <w:basedOn w:val="DefaultParagraphFont"/>
    <w:link w:val="Heading7"/>
    <w:uiPriority w:val="9"/>
    <w:semiHidden w:val="1"/>
    <w:rsid w:val="00E91859"/>
    <w:rPr>
      <w:rFonts w:cstheme="majorBidi" w:eastAsiaTheme="majorEastAsia"/>
      <w:color w:val="595959" w:themeColor="text1" w:themeTint="0000A6"/>
    </w:rPr>
  </w:style>
  <w:style w:type="character" w:styleId="Heading8Char" w:customStyle="1">
    <w:name w:val="Heading 8 Char"/>
    <w:basedOn w:val="DefaultParagraphFont"/>
    <w:link w:val="Heading8"/>
    <w:uiPriority w:val="9"/>
    <w:semiHidden w:val="1"/>
    <w:rsid w:val="00E91859"/>
    <w:rPr>
      <w:rFonts w:cstheme="majorBidi" w:eastAsiaTheme="majorEastAsia"/>
      <w:i w:val="1"/>
      <w:iCs w:val="1"/>
      <w:color w:val="272727" w:themeColor="text1" w:themeTint="0000D8"/>
    </w:rPr>
  </w:style>
  <w:style w:type="character" w:styleId="Heading9Char" w:customStyle="1">
    <w:name w:val="Heading 9 Char"/>
    <w:basedOn w:val="DefaultParagraphFont"/>
    <w:link w:val="Heading9"/>
    <w:uiPriority w:val="9"/>
    <w:semiHidden w:val="1"/>
    <w:rsid w:val="00E91859"/>
    <w:rPr>
      <w:rFonts w:cstheme="majorBidi" w:eastAsiaTheme="majorEastAsia"/>
      <w:color w:val="272727" w:themeColor="text1" w:themeTint="0000D8"/>
    </w:rPr>
  </w:style>
  <w:style w:type="character" w:styleId="TitleChar" w:customStyle="1">
    <w:name w:val="Title Char"/>
    <w:basedOn w:val="DefaultParagraphFont"/>
    <w:link w:val="Title"/>
    <w:uiPriority w:val="10"/>
    <w:rsid w:val="00757943"/>
    <w:rPr>
      <w:rFonts w:ascii="Times New Roman" w:hAnsi="Times New Roman"/>
      <w:b w:val="1"/>
      <w:bCs w:val="1"/>
      <w:sz w:val="28"/>
      <w:szCs w:val="28"/>
      <w:u w:val="single"/>
    </w:rPr>
  </w:style>
  <w:style w:type="character" w:styleId="SubtitleChar" w:customStyle="1">
    <w:name w:val="Subtitle Char"/>
    <w:basedOn w:val="DefaultParagraphFont"/>
    <w:link w:val="Subtitle"/>
    <w:uiPriority w:val="11"/>
    <w:rsid w:val="00E91859"/>
    <w:rPr>
      <w:rFonts w:cstheme="majorBidi" w:eastAsiaTheme="majorEastAsia"/>
      <w:color w:val="595959" w:themeColor="text1" w:themeTint="0000A6"/>
      <w:spacing w:val="15"/>
      <w:sz w:val="28"/>
      <w:szCs w:val="28"/>
    </w:rPr>
  </w:style>
  <w:style w:type="paragraph" w:styleId="Quote">
    <w:name w:val="Quote"/>
    <w:basedOn w:val="Normal"/>
    <w:next w:val="Normal"/>
    <w:link w:val="QuoteChar"/>
    <w:uiPriority w:val="29"/>
    <w:qFormat w:val="1"/>
    <w:rsid w:val="00E91859"/>
    <w:pPr>
      <w:spacing w:before="160"/>
      <w:jc w:val="center"/>
    </w:pPr>
    <w:rPr>
      <w:i w:val="1"/>
      <w:iCs w:val="1"/>
      <w:color w:val="404040" w:themeColor="text1" w:themeTint="0000BF"/>
    </w:rPr>
  </w:style>
  <w:style w:type="character" w:styleId="QuoteChar" w:customStyle="1">
    <w:name w:val="Quote Char"/>
    <w:basedOn w:val="DefaultParagraphFont"/>
    <w:link w:val="Quote"/>
    <w:uiPriority w:val="29"/>
    <w:rsid w:val="00E91859"/>
    <w:rPr>
      <w:i w:val="1"/>
      <w:iCs w:val="1"/>
      <w:color w:val="404040" w:themeColor="text1" w:themeTint="0000BF"/>
    </w:rPr>
  </w:style>
  <w:style w:type="paragraph" w:styleId="ListParagraph">
    <w:name w:val="List Paragraph"/>
    <w:basedOn w:val="Normal"/>
    <w:uiPriority w:val="34"/>
    <w:qFormat w:val="1"/>
    <w:rsid w:val="00E91859"/>
    <w:pPr>
      <w:ind w:left="720"/>
      <w:contextualSpacing w:val="1"/>
    </w:pPr>
  </w:style>
  <w:style w:type="character" w:styleId="IntenseEmphasis">
    <w:name w:val="Intense Emphasis"/>
    <w:basedOn w:val="DefaultParagraphFont"/>
    <w:uiPriority w:val="21"/>
    <w:qFormat w:val="1"/>
    <w:rsid w:val="00E91859"/>
    <w:rPr>
      <w:i w:val="1"/>
      <w:iCs w:val="1"/>
      <w:color w:val="0f4761" w:themeColor="accent1" w:themeShade="0000BF"/>
    </w:rPr>
  </w:style>
  <w:style w:type="paragraph" w:styleId="IntenseQuote">
    <w:name w:val="Intense Quote"/>
    <w:basedOn w:val="Normal"/>
    <w:next w:val="Normal"/>
    <w:link w:val="IntenseQuoteChar"/>
    <w:uiPriority w:val="30"/>
    <w:qFormat w:val="1"/>
    <w:rsid w:val="00E91859"/>
    <w:pPr>
      <w:pBdr>
        <w:top w:color="0f4761" w:space="10" w:sz="4" w:themeColor="accent1" w:themeShade="0000BF" w:val="single"/>
        <w:bottom w:color="0f4761" w:space="10" w:sz="4" w:themeColor="accent1" w:themeShade="0000BF" w:val="single"/>
      </w:pBdr>
      <w:spacing w:after="360" w:before="360"/>
      <w:ind w:left="864" w:right="864"/>
      <w:jc w:val="center"/>
    </w:pPr>
    <w:rPr>
      <w:i w:val="1"/>
      <w:iCs w:val="1"/>
      <w:color w:val="0f4761" w:themeColor="accent1" w:themeShade="0000BF"/>
    </w:rPr>
  </w:style>
  <w:style w:type="character" w:styleId="IntenseQuoteChar" w:customStyle="1">
    <w:name w:val="Intense Quote Char"/>
    <w:basedOn w:val="DefaultParagraphFont"/>
    <w:link w:val="IntenseQuote"/>
    <w:uiPriority w:val="30"/>
    <w:rsid w:val="00E91859"/>
    <w:rPr>
      <w:i w:val="1"/>
      <w:iCs w:val="1"/>
      <w:color w:val="0f4761" w:themeColor="accent1" w:themeShade="0000BF"/>
    </w:rPr>
  </w:style>
  <w:style w:type="character" w:styleId="IntenseReference">
    <w:name w:val="Intense Reference"/>
    <w:basedOn w:val="DefaultParagraphFont"/>
    <w:uiPriority w:val="32"/>
    <w:qFormat w:val="1"/>
    <w:rsid w:val="00E91859"/>
    <w:rPr>
      <w:b w:val="1"/>
      <w:bCs w:val="1"/>
      <w:smallCaps w:val="1"/>
      <w:color w:val="0f4761" w:themeColor="accent1" w:themeShade="0000BF"/>
      <w:spacing w:val="5"/>
    </w:rPr>
  </w:style>
  <w:style w:type="paragraph" w:styleId="Subtitle">
    <w:name w:val="Subtitle"/>
    <w:basedOn w:val="Normal"/>
    <w:next w:val="Normal"/>
    <w:pPr/>
    <w:rPr>
      <w:color w:val="595959"/>
      <w:sz w:val="28"/>
      <w:szCs w:val="2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Mn2Othw3/5tUkVxFv+gbgeFgykg==">CgMxLjA4AHIhMVR0aHNBY2pIMVlEa1R1S0xIV0pDQ0liVzdDbG94YjVj</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2025-11-24T22:03:00Z</dcterms:created>
  <dc:creator>Jones, Wesley</dc:creator>
</cp:coreProperties>
</file>