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1D90C" w14:textId="50964836" w:rsidR="004E1CF2" w:rsidRDefault="004E1CF2" w:rsidP="00E97376">
      <w:pPr>
        <w:ind w:firstLine="0"/>
        <w:jc w:val="center"/>
      </w:pPr>
      <w:r>
        <w:t>Int. No.</w:t>
      </w:r>
      <w:r w:rsidR="00B1710B">
        <w:t xml:space="preserve"> </w:t>
      </w:r>
      <w:r w:rsidR="00B9132D">
        <w:t>658</w:t>
      </w:r>
    </w:p>
    <w:p w14:paraId="1A00AB9B" w14:textId="77777777" w:rsidR="00E97376" w:rsidRDefault="00E97376" w:rsidP="00E97376">
      <w:pPr>
        <w:ind w:firstLine="0"/>
        <w:jc w:val="center"/>
      </w:pPr>
    </w:p>
    <w:p w14:paraId="043DAEF5" w14:textId="28E8F602" w:rsidR="00B53D71" w:rsidRDefault="00B53D71" w:rsidP="00B53D71">
      <w:pPr>
        <w:autoSpaceDE w:val="0"/>
        <w:autoSpaceDN w:val="0"/>
        <w:adjustRightInd w:val="0"/>
        <w:ind w:firstLine="0"/>
        <w:jc w:val="both"/>
        <w:rPr>
          <w:rFonts w:eastAsia="Calibri"/>
        </w:rPr>
      </w:pPr>
      <w:r>
        <w:rPr>
          <w:rFonts w:eastAsia="Calibri"/>
        </w:rPr>
        <w:t xml:space="preserve">By Council Members Vernikov, Louis, </w:t>
      </w:r>
      <w:r w:rsidR="00083B6C">
        <w:rPr>
          <w:rFonts w:eastAsia="Calibri"/>
        </w:rPr>
        <w:t>Wong,</w:t>
      </w:r>
      <w:r w:rsidR="008D63CA">
        <w:rPr>
          <w:rFonts w:eastAsia="Calibri"/>
        </w:rPr>
        <w:t xml:space="preserve"> Narcisse,</w:t>
      </w:r>
      <w:r w:rsidR="00083B6C">
        <w:rPr>
          <w:rFonts w:eastAsia="Calibri"/>
        </w:rPr>
        <w:t xml:space="preserve"> </w:t>
      </w:r>
      <w:r>
        <w:rPr>
          <w:rFonts w:eastAsia="Calibri"/>
        </w:rPr>
        <w:t>Morano and Paladino</w:t>
      </w:r>
    </w:p>
    <w:p w14:paraId="4AE90428" w14:textId="77777777" w:rsidR="00E97376" w:rsidRDefault="00E97376" w:rsidP="007101A2">
      <w:pPr>
        <w:pStyle w:val="BodyText"/>
        <w:spacing w:line="240" w:lineRule="auto"/>
        <w:ind w:firstLine="0"/>
        <w:jc w:val="center"/>
      </w:pPr>
    </w:p>
    <w:p w14:paraId="264DF4D4" w14:textId="77777777" w:rsidR="00B1710B" w:rsidRPr="00B1710B" w:rsidRDefault="00B1710B" w:rsidP="00726F21">
      <w:pPr>
        <w:pStyle w:val="BodyText"/>
        <w:spacing w:line="240" w:lineRule="auto"/>
        <w:ind w:firstLine="0"/>
        <w:rPr>
          <w:vanish/>
        </w:rPr>
      </w:pPr>
      <w:r w:rsidRPr="00B1710B">
        <w:rPr>
          <w:vanish/>
        </w:rPr>
        <w:t>..Title</w:t>
      </w:r>
    </w:p>
    <w:p w14:paraId="13475609" w14:textId="5307F5F2" w:rsidR="00726F21" w:rsidRDefault="00B1710B" w:rsidP="00726F21">
      <w:pPr>
        <w:pStyle w:val="BodyText"/>
        <w:spacing w:line="240" w:lineRule="auto"/>
        <w:ind w:firstLine="0"/>
      </w:pPr>
      <w:r>
        <w:t>A Local Law t</w:t>
      </w:r>
      <w:r w:rsidR="004E1CF2">
        <w:t xml:space="preserve">o </w:t>
      </w:r>
      <w:r w:rsidR="00E310B4">
        <w:t>amend the</w:t>
      </w:r>
      <w:r w:rsidR="00FC547E">
        <w:t xml:space="preserve"> </w:t>
      </w:r>
      <w:r w:rsidR="00CE61EA">
        <w:t>administrative code of the city of New York</w:t>
      </w:r>
      <w:r w:rsidR="004E1CF2">
        <w:t xml:space="preserve">, in relation </w:t>
      </w:r>
      <w:r w:rsidR="00726F21">
        <w:t>to requiring the department of buildings to conduct final inspections of major solar energy projects</w:t>
      </w:r>
    </w:p>
    <w:p w14:paraId="2574E100" w14:textId="64D44278" w:rsidR="00B1710B" w:rsidRPr="00B1710B" w:rsidRDefault="00B1710B" w:rsidP="00726F21">
      <w:pPr>
        <w:pStyle w:val="BodyText"/>
        <w:spacing w:line="240" w:lineRule="auto"/>
        <w:ind w:firstLine="0"/>
        <w:rPr>
          <w:vanish/>
        </w:rPr>
      </w:pPr>
      <w:r w:rsidRPr="00B1710B">
        <w:rPr>
          <w:vanish/>
        </w:rPr>
        <w:t>..Body</w:t>
      </w:r>
    </w:p>
    <w:p w14:paraId="1E3AA6EA" w14:textId="77777777" w:rsidR="004E1CF2" w:rsidRDefault="004E1CF2" w:rsidP="007101A2">
      <w:pPr>
        <w:pStyle w:val="BodyText"/>
        <w:spacing w:line="240" w:lineRule="auto"/>
        <w:ind w:firstLine="0"/>
        <w:rPr>
          <w:u w:val="single"/>
        </w:rPr>
      </w:pPr>
    </w:p>
    <w:p w14:paraId="4B222211" w14:textId="77777777" w:rsidR="004E1CF2" w:rsidRDefault="004E1CF2" w:rsidP="007101A2">
      <w:pPr>
        <w:ind w:firstLine="0"/>
        <w:jc w:val="both"/>
      </w:pPr>
      <w:r>
        <w:rPr>
          <w:u w:val="single"/>
        </w:rPr>
        <w:t>Be it enacted by the Council as follows</w:t>
      </w:r>
      <w:r w:rsidRPr="005B5DE4">
        <w:rPr>
          <w:u w:val="single"/>
        </w:rPr>
        <w:t>:</w:t>
      </w:r>
    </w:p>
    <w:p w14:paraId="7781D5D1" w14:textId="77777777" w:rsidR="004E1CF2" w:rsidRDefault="004E1CF2" w:rsidP="006662DF">
      <w:pPr>
        <w:jc w:val="both"/>
      </w:pPr>
    </w:p>
    <w:p w14:paraId="4AF4A57E"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3D6C24CE" w14:textId="05F1DA8B" w:rsidR="00AB3983" w:rsidRPr="00C16494" w:rsidRDefault="007101A2" w:rsidP="00912B4D">
      <w:pPr>
        <w:spacing w:line="480" w:lineRule="auto"/>
        <w:jc w:val="both"/>
      </w:pPr>
      <w:r>
        <w:t>S</w:t>
      </w:r>
      <w:r w:rsidR="004E1CF2">
        <w:t>ection 1.</w:t>
      </w:r>
      <w:r w:rsidR="00AB3983" w:rsidRPr="00C16494">
        <w:t xml:space="preserve"> Section 28-101.5 of the administrative code of the city of New York is amended by adding a new definition of “MAJOR SOLAR ENERGY PROJECT” in alphabetical order to read as follows:</w:t>
      </w:r>
    </w:p>
    <w:p w14:paraId="364A5A6B" w14:textId="5209370E" w:rsidR="00001D73" w:rsidRPr="00C16494" w:rsidRDefault="00AB3983" w:rsidP="00912B4D">
      <w:pPr>
        <w:widowControl w:val="0"/>
        <w:kinsoku w:val="0"/>
        <w:ind w:firstLine="0"/>
        <w:jc w:val="both"/>
        <w:rPr>
          <w:spacing w:val="-6"/>
          <w:w w:val="115"/>
          <w:u w:val="single"/>
        </w:rPr>
      </w:pPr>
      <w:r>
        <w:rPr>
          <w:b/>
          <w:spacing w:val="1"/>
          <w:u w:val="single"/>
        </w:rPr>
        <w:t xml:space="preserve">MAJOR </w:t>
      </w:r>
      <w:r w:rsidRPr="00C16494">
        <w:rPr>
          <w:b/>
          <w:spacing w:val="1"/>
          <w:u w:val="single"/>
        </w:rPr>
        <w:t xml:space="preserve">SOLAR </w:t>
      </w:r>
      <w:r>
        <w:rPr>
          <w:b/>
          <w:spacing w:val="1"/>
          <w:u w:val="single"/>
        </w:rPr>
        <w:t>ENERGY</w:t>
      </w:r>
      <w:r w:rsidRPr="00C16494">
        <w:rPr>
          <w:b/>
          <w:spacing w:val="1"/>
          <w:u w:val="single"/>
        </w:rPr>
        <w:t xml:space="preserve"> PROJECT.</w:t>
      </w:r>
      <w:r w:rsidRPr="00C16494">
        <w:rPr>
          <w:spacing w:val="1"/>
          <w:u w:val="single"/>
        </w:rPr>
        <w:t xml:space="preserve"> The installation of a solar photovoltaic energy system that is designed to operate with a</w:t>
      </w:r>
      <w:r>
        <w:rPr>
          <w:spacing w:val="1"/>
          <w:u w:val="single"/>
        </w:rPr>
        <w:t xml:space="preserve">n installed power generating capacity of </w:t>
      </w:r>
      <w:r w:rsidRPr="00C16494">
        <w:rPr>
          <w:spacing w:val="1"/>
          <w:u w:val="single"/>
        </w:rPr>
        <w:t>25 kilowatts</w:t>
      </w:r>
      <w:r>
        <w:rPr>
          <w:spacing w:val="1"/>
          <w:u w:val="single"/>
        </w:rPr>
        <w:t xml:space="preserve"> direct current or greater, as measured by nameplate capacity</w:t>
      </w:r>
      <w:r w:rsidR="004F3940">
        <w:rPr>
          <w:spacing w:val="1"/>
          <w:u w:val="single"/>
        </w:rPr>
        <w:t>,</w:t>
      </w:r>
      <w:r w:rsidR="0069734B">
        <w:rPr>
          <w:spacing w:val="1"/>
          <w:u w:val="single"/>
        </w:rPr>
        <w:t xml:space="preserve"> or </w:t>
      </w:r>
      <w:r w:rsidR="004F3940">
        <w:rPr>
          <w:spacing w:val="1"/>
          <w:u w:val="single"/>
        </w:rPr>
        <w:t xml:space="preserve">the alteration of a </w:t>
      </w:r>
      <w:r w:rsidR="0069734B">
        <w:rPr>
          <w:spacing w:val="1"/>
          <w:u w:val="single"/>
        </w:rPr>
        <w:t xml:space="preserve">solar photovoltaic energy system </w:t>
      </w:r>
      <w:r w:rsidR="001B2370">
        <w:rPr>
          <w:spacing w:val="1"/>
          <w:u w:val="single"/>
        </w:rPr>
        <w:t xml:space="preserve">where added equipment brings the </w:t>
      </w:r>
      <w:r w:rsidR="004F3940">
        <w:rPr>
          <w:spacing w:val="1"/>
          <w:u w:val="single"/>
        </w:rPr>
        <w:t xml:space="preserve">total power generating capacity </w:t>
      </w:r>
      <w:r w:rsidR="001B2370">
        <w:rPr>
          <w:spacing w:val="1"/>
          <w:u w:val="single"/>
        </w:rPr>
        <w:t xml:space="preserve">of the system </w:t>
      </w:r>
      <w:r w:rsidR="004F3940">
        <w:rPr>
          <w:spacing w:val="1"/>
          <w:u w:val="single"/>
        </w:rPr>
        <w:t>to 25 kilowatts direct current</w:t>
      </w:r>
      <w:r w:rsidR="007272B3">
        <w:rPr>
          <w:spacing w:val="1"/>
          <w:u w:val="single"/>
        </w:rPr>
        <w:t xml:space="preserve"> </w:t>
      </w:r>
      <w:r w:rsidR="004F3940">
        <w:rPr>
          <w:spacing w:val="1"/>
          <w:u w:val="single"/>
        </w:rPr>
        <w:t>or greater</w:t>
      </w:r>
      <w:r w:rsidRPr="00C16494">
        <w:rPr>
          <w:spacing w:val="1"/>
          <w:u w:val="single"/>
        </w:rPr>
        <w:t>.</w:t>
      </w:r>
    </w:p>
    <w:p w14:paraId="267DA246" w14:textId="65110C4B" w:rsidR="00595589" w:rsidRPr="00497233" w:rsidRDefault="00595589" w:rsidP="00912B4D">
      <w:pPr>
        <w:widowControl w:val="0"/>
        <w:kinsoku w:val="0"/>
        <w:ind w:firstLine="0"/>
        <w:jc w:val="both"/>
        <w:rPr>
          <w:u w:val="single"/>
        </w:rPr>
      </w:pPr>
    </w:p>
    <w:p w14:paraId="0090FAF0" w14:textId="49BAE58A" w:rsidR="00AB3983" w:rsidRPr="00C16494" w:rsidRDefault="00595589" w:rsidP="00AB3983">
      <w:pPr>
        <w:spacing w:line="480" w:lineRule="auto"/>
        <w:jc w:val="both"/>
      </w:pPr>
      <w:r>
        <w:t>§ 2.</w:t>
      </w:r>
      <w:r w:rsidR="00AB3983">
        <w:t xml:space="preserve"> </w:t>
      </w:r>
      <w:r w:rsidR="00AB3983" w:rsidRPr="00C16494">
        <w:t xml:space="preserve">Section 28-116.2.4.2 of the administrative code of the city of New York, as amended by local </w:t>
      </w:r>
      <w:proofErr w:type="gramStart"/>
      <w:r w:rsidR="00AB3983" w:rsidRPr="00C16494">
        <w:t>law number</w:t>
      </w:r>
      <w:proofErr w:type="gramEnd"/>
      <w:r w:rsidR="00AB3983" w:rsidRPr="00C16494">
        <w:t xml:space="preserve"> 77 for the year 2023, is amended to read as follows:</w:t>
      </w:r>
    </w:p>
    <w:p w14:paraId="54F78235" w14:textId="314694AE" w:rsidR="00AB3983" w:rsidRPr="00C16494" w:rsidRDefault="00AB3983" w:rsidP="00912B4D">
      <w:pPr>
        <w:kinsoku w:val="0"/>
        <w:spacing w:before="120" w:after="120"/>
        <w:ind w:firstLine="0"/>
        <w:jc w:val="both"/>
        <w:rPr>
          <w:spacing w:val="1"/>
        </w:rPr>
      </w:pPr>
      <w:r w:rsidRPr="004E460F">
        <w:rPr>
          <w:b/>
        </w:rPr>
        <w:t>§ 28-116.2.4.2 Final inspection prior to letter of completion.</w:t>
      </w:r>
      <w:r w:rsidRPr="00C16494">
        <w:rPr>
          <w:b/>
        </w:rPr>
        <w:t xml:space="preserve"> </w:t>
      </w:r>
      <w:r w:rsidRPr="00C16494">
        <w:rPr>
          <w:spacing w:val="1"/>
        </w:rPr>
        <w:t xml:space="preserve">In all cases where the permitted work does not require the issuance of a certificate of occupancy, the final inspection shall be </w:t>
      </w:r>
      <w:proofErr w:type="gramStart"/>
      <w:r w:rsidRPr="00C16494">
        <w:rPr>
          <w:spacing w:val="1"/>
        </w:rPr>
        <w:t>performed</w:t>
      </w:r>
      <w:proofErr w:type="gramEnd"/>
      <w:r w:rsidRPr="00C16494">
        <w:rPr>
          <w:spacing w:val="1"/>
        </w:rPr>
        <w:t xml:space="preserve"> by an approved agency on behalf of the owner or by the department as directed by the commissioner. The applicant shall take all reasonable and necessary steps to ensure that the final inspection is </w:t>
      </w:r>
      <w:proofErr w:type="gramStart"/>
      <w:r w:rsidRPr="00C16494">
        <w:rPr>
          <w:spacing w:val="1"/>
        </w:rPr>
        <w:t>performed</w:t>
      </w:r>
      <w:proofErr w:type="gramEnd"/>
      <w:r w:rsidRPr="00C16494">
        <w:rPr>
          <w:spacing w:val="1"/>
        </w:rPr>
        <w:t xml:space="preserve"> within one year after the expiration of the last permit. The inspection shall be </w:t>
      </w:r>
      <w:proofErr w:type="gramStart"/>
      <w:r w:rsidRPr="00C16494">
        <w:rPr>
          <w:spacing w:val="1"/>
        </w:rPr>
        <w:t>performed</w:t>
      </w:r>
      <w:proofErr w:type="gramEnd"/>
      <w:r w:rsidRPr="00C16494">
        <w:rPr>
          <w:spacing w:val="1"/>
        </w:rPr>
        <w:t xml:space="preserve"> after all work authorized by the building permit is completed. The approved agency performing the inspection shall report defective work and discrepancies with the approved construction documents to the contractor and, when applicable, to the superintendent of construction, for correction. The approved agency shall report uncorrected discrepancies and defective work to the registered design professional of record and the owner in writing. The approved agency shall </w:t>
      </w:r>
      <w:proofErr w:type="gramStart"/>
      <w:r w:rsidRPr="00C16494">
        <w:rPr>
          <w:spacing w:val="1"/>
        </w:rPr>
        <w:t>report</w:t>
      </w:r>
      <w:proofErr w:type="gramEnd"/>
      <w:r w:rsidRPr="00C16494">
        <w:rPr>
          <w:spacing w:val="1"/>
        </w:rPr>
        <w:t xml:space="preserve"> all conditions noted or observed as hazardous to life, safety or health that are not immediately corrected to the immediate attention of the commissioner. All defects noted in such inspection shall be corrected. The final inspection report shall confirm that defects noted have been corrected, that the work is in substantial compliance with the approved construction documents and with this code and other applicable laws and rules and that all required inspections were performed. Final inspection reports shall be filed with and maintained by the department. Records of final inspections made by approved agencies shall be maintained by such </w:t>
      </w:r>
      <w:proofErr w:type="gramStart"/>
      <w:r w:rsidRPr="00C16494">
        <w:rPr>
          <w:spacing w:val="1"/>
        </w:rPr>
        <w:t>persons</w:t>
      </w:r>
      <w:proofErr w:type="gramEnd"/>
      <w:r w:rsidRPr="00C16494">
        <w:rPr>
          <w:spacing w:val="1"/>
        </w:rPr>
        <w:t xml:space="preserve"> for a period of six years after </w:t>
      </w:r>
      <w:proofErr w:type="gramStart"/>
      <w:r w:rsidRPr="00C16494">
        <w:rPr>
          <w:spacing w:val="1"/>
        </w:rPr>
        <w:t>sign-off</w:t>
      </w:r>
      <w:proofErr w:type="gramEnd"/>
      <w:r w:rsidRPr="00C16494">
        <w:rPr>
          <w:spacing w:val="1"/>
        </w:rPr>
        <w:t xml:space="preserve"> or for such other period as the </w:t>
      </w:r>
      <w:proofErr w:type="gramStart"/>
      <w:r w:rsidRPr="00C16494">
        <w:rPr>
          <w:spacing w:val="1"/>
        </w:rPr>
        <w:t>commissioner shall</w:t>
      </w:r>
      <w:proofErr w:type="gramEnd"/>
      <w:r w:rsidRPr="00C16494">
        <w:rPr>
          <w:spacing w:val="1"/>
        </w:rPr>
        <w:t xml:space="preserve"> </w:t>
      </w:r>
      <w:proofErr w:type="gramStart"/>
      <w:r w:rsidRPr="00C16494">
        <w:rPr>
          <w:spacing w:val="1"/>
        </w:rPr>
        <w:t>require</w:t>
      </w:r>
      <w:proofErr w:type="gramEnd"/>
      <w:r w:rsidRPr="00C16494">
        <w:rPr>
          <w:spacing w:val="1"/>
        </w:rPr>
        <w:t xml:space="preserve"> and shall be made available to the department upon request.</w:t>
      </w:r>
    </w:p>
    <w:p w14:paraId="364B0DDD" w14:textId="77777777" w:rsidR="00AB3983" w:rsidRDefault="00AB3983" w:rsidP="00512B7A">
      <w:pPr>
        <w:keepNext/>
        <w:kinsoku w:val="0"/>
        <w:jc w:val="both"/>
        <w:rPr>
          <w:b/>
        </w:rPr>
      </w:pPr>
      <w:r w:rsidRPr="00912B4D">
        <w:rPr>
          <w:b/>
        </w:rPr>
        <w:lastRenderedPageBreak/>
        <w:t>Exceptions:</w:t>
      </w:r>
    </w:p>
    <w:p w14:paraId="7C3B6693" w14:textId="77777777" w:rsidR="00512B7A" w:rsidRPr="00C16494" w:rsidRDefault="00512B7A" w:rsidP="00912B4D">
      <w:pPr>
        <w:keepNext/>
        <w:kinsoku w:val="0"/>
        <w:jc w:val="both"/>
        <w:rPr>
          <w:bCs/>
        </w:rPr>
      </w:pPr>
    </w:p>
    <w:p w14:paraId="785F97B8" w14:textId="45EDE6DF" w:rsidR="00AB3983" w:rsidRPr="00FA529F" w:rsidRDefault="00AB3983" w:rsidP="00912B4D">
      <w:pPr>
        <w:widowControl w:val="0"/>
        <w:kinsoku w:val="0"/>
        <w:autoSpaceDE w:val="0"/>
        <w:autoSpaceDN w:val="0"/>
        <w:adjustRightInd w:val="0"/>
        <w:spacing w:after="240"/>
        <w:ind w:left="1440" w:hanging="360"/>
        <w:jc w:val="both"/>
      </w:pPr>
      <w:r>
        <w:t>1</w:t>
      </w:r>
      <w:proofErr w:type="gramStart"/>
      <w:r>
        <w:t xml:space="preserve">. </w:t>
      </w:r>
      <w:r w:rsidR="00BB3E0E">
        <w:tab/>
      </w:r>
      <w:r w:rsidRPr="00FA529F">
        <w:t>Final</w:t>
      </w:r>
      <w:proofErr w:type="gramEnd"/>
      <w:r w:rsidRPr="00FA529F">
        <w:t xml:space="preserve"> inspection shall be performed by the department for permitted work in R-2 occupancies if the building is listed on the department of housing preservation and development’s website pursuant to paragraph 6 of subdivision m of section 27-2115 of the administrative code.</w:t>
      </w:r>
      <w:r w:rsidRPr="00FA529F">
        <w:rPr>
          <w:spacing w:val="1"/>
        </w:rPr>
        <w:t xml:space="preserve"> The department shall charge a fee for such inspection.</w:t>
      </w:r>
    </w:p>
    <w:p w14:paraId="064C7624" w14:textId="696117BF" w:rsidR="00AB3983" w:rsidRPr="00FA529F" w:rsidRDefault="00AB3983" w:rsidP="00912B4D">
      <w:pPr>
        <w:widowControl w:val="0"/>
        <w:kinsoku w:val="0"/>
        <w:autoSpaceDE w:val="0"/>
        <w:autoSpaceDN w:val="0"/>
        <w:adjustRightInd w:val="0"/>
        <w:spacing w:after="240"/>
        <w:ind w:left="1440" w:hanging="360"/>
        <w:jc w:val="both"/>
        <w:rPr>
          <w:u w:val="single"/>
        </w:rPr>
      </w:pPr>
      <w:r w:rsidRPr="00912B4D">
        <w:t>2</w:t>
      </w:r>
      <w:proofErr w:type="gramStart"/>
      <w:r w:rsidRPr="00912B4D">
        <w:t xml:space="preserve">. </w:t>
      </w:r>
      <w:r w:rsidR="00BB3E0E">
        <w:tab/>
      </w:r>
      <w:r w:rsidRPr="00FA529F">
        <w:rPr>
          <w:u w:val="single"/>
        </w:rPr>
        <w:t>Final</w:t>
      </w:r>
      <w:proofErr w:type="gramEnd"/>
      <w:r w:rsidRPr="00FA529F">
        <w:rPr>
          <w:u w:val="single"/>
        </w:rPr>
        <w:t xml:space="preserve"> inspection shall be performed by the department for </w:t>
      </w:r>
      <w:r>
        <w:rPr>
          <w:u w:val="single"/>
        </w:rPr>
        <w:t>major</w:t>
      </w:r>
      <w:r w:rsidRPr="00FA529F">
        <w:rPr>
          <w:u w:val="single"/>
        </w:rPr>
        <w:t xml:space="preserve"> solar </w:t>
      </w:r>
      <w:r>
        <w:rPr>
          <w:u w:val="single"/>
        </w:rPr>
        <w:t>energy</w:t>
      </w:r>
      <w:r w:rsidRPr="00FA529F">
        <w:rPr>
          <w:u w:val="single"/>
        </w:rPr>
        <w:t xml:space="preserve"> </w:t>
      </w:r>
      <w:r>
        <w:rPr>
          <w:u w:val="single"/>
        </w:rPr>
        <w:t>projects</w:t>
      </w:r>
      <w:r w:rsidRPr="00FA529F">
        <w:rPr>
          <w:spacing w:val="1"/>
          <w:u w:val="single"/>
        </w:rPr>
        <w:t>.</w:t>
      </w:r>
    </w:p>
    <w:p w14:paraId="3E5D0624" w14:textId="4CD8F57E" w:rsidR="00AB3983" w:rsidRDefault="00AB3983" w:rsidP="00912B4D">
      <w:pPr>
        <w:widowControl w:val="0"/>
        <w:kinsoku w:val="0"/>
        <w:autoSpaceDE w:val="0"/>
        <w:autoSpaceDN w:val="0"/>
        <w:adjustRightInd w:val="0"/>
        <w:spacing w:after="240"/>
        <w:ind w:left="1440" w:hanging="360"/>
        <w:jc w:val="both"/>
      </w:pPr>
      <w:r w:rsidRPr="00C16494">
        <w:rPr>
          <w:u w:val="single"/>
        </w:rPr>
        <w:t>3</w:t>
      </w:r>
      <w:proofErr w:type="gramStart"/>
      <w:r w:rsidRPr="00912B4D">
        <w:rPr>
          <w:u w:val="single"/>
        </w:rPr>
        <w:t>.</w:t>
      </w:r>
      <w:r>
        <w:t xml:space="preserve"> </w:t>
      </w:r>
      <w:r w:rsidR="00BB3E0E">
        <w:tab/>
      </w:r>
      <w:r w:rsidRPr="00C16494">
        <w:t>Final</w:t>
      </w:r>
      <w:proofErr w:type="gramEnd"/>
      <w:r w:rsidRPr="00C16494">
        <w:t xml:space="preserve"> inspection shall not be required for temporary construction equipment permits. Unless otherwise specified elsewhere in this code, the permit holder, owner, or owner’s </w:t>
      </w:r>
      <w:proofErr w:type="gramStart"/>
      <w:r w:rsidRPr="00C16494">
        <w:t>designee</w:t>
      </w:r>
      <w:proofErr w:type="gramEnd"/>
      <w:r w:rsidRPr="00C16494">
        <w:t xml:space="preserve"> shall notify the department upon removal of the temporary construction equipment no more than two business days following the removal of such equipment in a form and manner acceptable to the Department.</w:t>
      </w:r>
    </w:p>
    <w:p w14:paraId="726062DD" w14:textId="6E9CF212" w:rsidR="00EF0220" w:rsidRPr="00C16494" w:rsidRDefault="00EF0220" w:rsidP="00EF0220">
      <w:pPr>
        <w:spacing w:line="480" w:lineRule="auto"/>
        <w:jc w:val="both"/>
      </w:pPr>
      <w:r>
        <w:t>§ 3. This local law takes effect 180 days after it becomes law.</w:t>
      </w:r>
    </w:p>
    <w:p w14:paraId="3F1EE83B" w14:textId="77777777" w:rsidR="00EF0220" w:rsidRDefault="00EF0220" w:rsidP="007101A2">
      <w:pPr>
        <w:ind w:firstLine="0"/>
        <w:jc w:val="both"/>
        <w:rPr>
          <w:sz w:val="18"/>
          <w:szCs w:val="18"/>
        </w:rPr>
        <w:sectPr w:rsidR="00EF0220" w:rsidSect="00AF39A5">
          <w:type w:val="continuous"/>
          <w:pgSz w:w="12240" w:h="15840"/>
          <w:pgMar w:top="1440" w:right="1440" w:bottom="1440" w:left="1440" w:header="720" w:footer="720" w:gutter="0"/>
          <w:lnNumType w:countBy="1"/>
          <w:cols w:space="720"/>
          <w:titlePg/>
          <w:docGrid w:linePitch="360"/>
        </w:sectPr>
      </w:pPr>
    </w:p>
    <w:p w14:paraId="1FC006B0" w14:textId="77777777" w:rsidR="00B47730" w:rsidRDefault="00B47730" w:rsidP="007101A2">
      <w:pPr>
        <w:ind w:firstLine="0"/>
        <w:jc w:val="both"/>
        <w:rPr>
          <w:sz w:val="18"/>
          <w:szCs w:val="18"/>
        </w:rPr>
      </w:pPr>
    </w:p>
    <w:p w14:paraId="24CD4CF4" w14:textId="35829B97" w:rsidR="00EB262D" w:rsidRDefault="00CE61EA" w:rsidP="007101A2">
      <w:pPr>
        <w:ind w:firstLine="0"/>
        <w:jc w:val="both"/>
        <w:rPr>
          <w:sz w:val="18"/>
          <w:szCs w:val="18"/>
        </w:rPr>
      </w:pPr>
      <w:r>
        <w:rPr>
          <w:sz w:val="18"/>
          <w:szCs w:val="18"/>
        </w:rPr>
        <w:t>ST</w:t>
      </w:r>
    </w:p>
    <w:p w14:paraId="730DFD43" w14:textId="1253792B" w:rsidR="004E1CF2" w:rsidRDefault="004E1CF2" w:rsidP="007101A2">
      <w:pPr>
        <w:ind w:firstLine="0"/>
        <w:jc w:val="both"/>
        <w:rPr>
          <w:sz w:val="18"/>
          <w:szCs w:val="18"/>
        </w:rPr>
      </w:pPr>
      <w:r>
        <w:rPr>
          <w:sz w:val="18"/>
          <w:szCs w:val="18"/>
        </w:rPr>
        <w:t xml:space="preserve">LS </w:t>
      </w:r>
      <w:r w:rsidR="00B47730">
        <w:rPr>
          <w:sz w:val="18"/>
          <w:szCs w:val="18"/>
        </w:rPr>
        <w:t>#</w:t>
      </w:r>
      <w:r w:rsidR="00CE61EA">
        <w:rPr>
          <w:sz w:val="18"/>
          <w:szCs w:val="18"/>
        </w:rPr>
        <w:t>20614</w:t>
      </w:r>
    </w:p>
    <w:p w14:paraId="103CCB03" w14:textId="03E91FE4" w:rsidR="002D5F4F" w:rsidRDefault="00B06112" w:rsidP="00FC1BBD">
      <w:pPr>
        <w:ind w:firstLine="0"/>
        <w:rPr>
          <w:sz w:val="18"/>
          <w:szCs w:val="18"/>
        </w:rPr>
      </w:pPr>
      <w:r>
        <w:rPr>
          <w:sz w:val="18"/>
          <w:szCs w:val="18"/>
        </w:rPr>
        <w:t>1/</w:t>
      </w:r>
      <w:r w:rsidR="00912B4D">
        <w:rPr>
          <w:sz w:val="18"/>
          <w:szCs w:val="18"/>
        </w:rPr>
        <w:t>20</w:t>
      </w:r>
      <w:r>
        <w:rPr>
          <w:sz w:val="18"/>
          <w:szCs w:val="18"/>
        </w:rPr>
        <w:t xml:space="preserve">/2026 </w:t>
      </w:r>
      <w:r w:rsidR="00912B4D">
        <w:rPr>
          <w:sz w:val="18"/>
          <w:szCs w:val="18"/>
        </w:rPr>
        <w:t>9</w:t>
      </w:r>
      <w:r>
        <w:rPr>
          <w:sz w:val="18"/>
          <w:szCs w:val="18"/>
        </w:rPr>
        <w:t>:</w:t>
      </w:r>
      <w:r w:rsidR="00912B4D">
        <w:rPr>
          <w:sz w:val="18"/>
          <w:szCs w:val="18"/>
        </w:rPr>
        <w:t>3</w:t>
      </w:r>
      <w:r>
        <w:rPr>
          <w:sz w:val="18"/>
          <w:szCs w:val="18"/>
        </w:rPr>
        <w:t>4</w:t>
      </w:r>
      <w:r w:rsidR="00912B4D">
        <w:rPr>
          <w:sz w:val="18"/>
          <w:szCs w:val="18"/>
        </w:rPr>
        <w:t>A</w:t>
      </w:r>
      <w:r>
        <w:rPr>
          <w:sz w:val="18"/>
          <w:szCs w:val="18"/>
        </w:rPr>
        <w:t>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0AEFE" w14:textId="77777777" w:rsidR="00EE4007" w:rsidRDefault="00EE4007">
      <w:r>
        <w:separator/>
      </w:r>
    </w:p>
    <w:p w14:paraId="0AA6096A" w14:textId="77777777" w:rsidR="00EE4007" w:rsidRDefault="00EE4007"/>
  </w:endnote>
  <w:endnote w:type="continuationSeparator" w:id="0">
    <w:p w14:paraId="5944D7C5" w14:textId="77777777" w:rsidR="00EE4007" w:rsidRDefault="00EE4007">
      <w:r>
        <w:continuationSeparator/>
      </w:r>
    </w:p>
    <w:p w14:paraId="411696BB" w14:textId="77777777" w:rsidR="00EE4007" w:rsidRDefault="00EE40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59AD4A8F"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68123D7E"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5EFE47B8"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C1241DF"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29915" w14:textId="77777777" w:rsidR="00EE4007" w:rsidRDefault="00EE4007">
      <w:r>
        <w:separator/>
      </w:r>
    </w:p>
    <w:p w14:paraId="20777620" w14:textId="77777777" w:rsidR="00EE4007" w:rsidRDefault="00EE4007"/>
  </w:footnote>
  <w:footnote w:type="continuationSeparator" w:id="0">
    <w:p w14:paraId="44773160" w14:textId="77777777" w:rsidR="00EE4007" w:rsidRDefault="00EE4007">
      <w:r>
        <w:continuationSeparator/>
      </w:r>
    </w:p>
    <w:p w14:paraId="2BADFFD3" w14:textId="77777777" w:rsidR="00EE4007" w:rsidRDefault="00EE400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0103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4B6"/>
    <w:rsid w:val="00001D73"/>
    <w:rsid w:val="000135A3"/>
    <w:rsid w:val="00035181"/>
    <w:rsid w:val="000502BC"/>
    <w:rsid w:val="00056BB0"/>
    <w:rsid w:val="00064AFB"/>
    <w:rsid w:val="00083B6C"/>
    <w:rsid w:val="0009173E"/>
    <w:rsid w:val="00094A70"/>
    <w:rsid w:val="00095916"/>
    <w:rsid w:val="000D4A7F"/>
    <w:rsid w:val="001073BD"/>
    <w:rsid w:val="00115B31"/>
    <w:rsid w:val="00141883"/>
    <w:rsid w:val="001509BF"/>
    <w:rsid w:val="00150A27"/>
    <w:rsid w:val="00162FC0"/>
    <w:rsid w:val="001637A2"/>
    <w:rsid w:val="00165627"/>
    <w:rsid w:val="00167107"/>
    <w:rsid w:val="00180BD2"/>
    <w:rsid w:val="00195A80"/>
    <w:rsid w:val="001B2370"/>
    <w:rsid w:val="001D4249"/>
    <w:rsid w:val="001E0637"/>
    <w:rsid w:val="00205741"/>
    <w:rsid w:val="00207323"/>
    <w:rsid w:val="0021642E"/>
    <w:rsid w:val="0022099D"/>
    <w:rsid w:val="0022179A"/>
    <w:rsid w:val="00241F94"/>
    <w:rsid w:val="00244DCC"/>
    <w:rsid w:val="00270162"/>
    <w:rsid w:val="00280955"/>
    <w:rsid w:val="00280F8D"/>
    <w:rsid w:val="00292C42"/>
    <w:rsid w:val="002A04B6"/>
    <w:rsid w:val="002B2893"/>
    <w:rsid w:val="002C4435"/>
    <w:rsid w:val="002D005D"/>
    <w:rsid w:val="002D5F4F"/>
    <w:rsid w:val="002F196D"/>
    <w:rsid w:val="002F269C"/>
    <w:rsid w:val="00301E5D"/>
    <w:rsid w:val="00303670"/>
    <w:rsid w:val="00320D3B"/>
    <w:rsid w:val="0033027F"/>
    <w:rsid w:val="003447CD"/>
    <w:rsid w:val="00352CA7"/>
    <w:rsid w:val="003623D2"/>
    <w:rsid w:val="003720CF"/>
    <w:rsid w:val="003874A1"/>
    <w:rsid w:val="00387754"/>
    <w:rsid w:val="0039505C"/>
    <w:rsid w:val="00396084"/>
    <w:rsid w:val="003A29EF"/>
    <w:rsid w:val="003A75C2"/>
    <w:rsid w:val="003F26F9"/>
    <w:rsid w:val="003F3109"/>
    <w:rsid w:val="003F6730"/>
    <w:rsid w:val="00413166"/>
    <w:rsid w:val="004134D3"/>
    <w:rsid w:val="00432688"/>
    <w:rsid w:val="00444642"/>
    <w:rsid w:val="00447A01"/>
    <w:rsid w:val="00465293"/>
    <w:rsid w:val="004753F5"/>
    <w:rsid w:val="004948B5"/>
    <w:rsid w:val="00497233"/>
    <w:rsid w:val="004B097C"/>
    <w:rsid w:val="004B6793"/>
    <w:rsid w:val="004D17B1"/>
    <w:rsid w:val="004E1CF2"/>
    <w:rsid w:val="004E77E1"/>
    <w:rsid w:val="004F3343"/>
    <w:rsid w:val="004F3940"/>
    <w:rsid w:val="005020E8"/>
    <w:rsid w:val="00510E41"/>
    <w:rsid w:val="00512B7A"/>
    <w:rsid w:val="00550E96"/>
    <w:rsid w:val="00554C35"/>
    <w:rsid w:val="0057235A"/>
    <w:rsid w:val="00580C36"/>
    <w:rsid w:val="00586366"/>
    <w:rsid w:val="00595589"/>
    <w:rsid w:val="005A1EBD"/>
    <w:rsid w:val="005B5DE4"/>
    <w:rsid w:val="005C6980"/>
    <w:rsid w:val="005D4A03"/>
    <w:rsid w:val="005E655A"/>
    <w:rsid w:val="005E7681"/>
    <w:rsid w:val="005F3AA6"/>
    <w:rsid w:val="005F48EF"/>
    <w:rsid w:val="00630AB3"/>
    <w:rsid w:val="006662DF"/>
    <w:rsid w:val="00681A93"/>
    <w:rsid w:val="00682AB0"/>
    <w:rsid w:val="00687344"/>
    <w:rsid w:val="0069734B"/>
    <w:rsid w:val="006A691C"/>
    <w:rsid w:val="006B26AF"/>
    <w:rsid w:val="006B590A"/>
    <w:rsid w:val="006B5AB9"/>
    <w:rsid w:val="006C2731"/>
    <w:rsid w:val="006C29D8"/>
    <w:rsid w:val="006C7365"/>
    <w:rsid w:val="006D06AF"/>
    <w:rsid w:val="006D3E3C"/>
    <w:rsid w:val="006D562C"/>
    <w:rsid w:val="006F5CC7"/>
    <w:rsid w:val="007101A2"/>
    <w:rsid w:val="007218EB"/>
    <w:rsid w:val="0072551E"/>
    <w:rsid w:val="00726F21"/>
    <w:rsid w:val="007272B3"/>
    <w:rsid w:val="00727F04"/>
    <w:rsid w:val="00750030"/>
    <w:rsid w:val="00767CD4"/>
    <w:rsid w:val="00770B9A"/>
    <w:rsid w:val="00776278"/>
    <w:rsid w:val="007A145A"/>
    <w:rsid w:val="007A1A40"/>
    <w:rsid w:val="007B293E"/>
    <w:rsid w:val="007B6497"/>
    <w:rsid w:val="007C1D9D"/>
    <w:rsid w:val="007C6893"/>
    <w:rsid w:val="007E1B67"/>
    <w:rsid w:val="007E73C5"/>
    <w:rsid w:val="007E79D5"/>
    <w:rsid w:val="007F0A63"/>
    <w:rsid w:val="007F4087"/>
    <w:rsid w:val="0080277E"/>
    <w:rsid w:val="00806569"/>
    <w:rsid w:val="008167F4"/>
    <w:rsid w:val="0083646C"/>
    <w:rsid w:val="0085260B"/>
    <w:rsid w:val="00853E42"/>
    <w:rsid w:val="00872BFD"/>
    <w:rsid w:val="00873B26"/>
    <w:rsid w:val="00880099"/>
    <w:rsid w:val="008D2961"/>
    <w:rsid w:val="008D63CA"/>
    <w:rsid w:val="008D73A2"/>
    <w:rsid w:val="008E28FA"/>
    <w:rsid w:val="008F0B17"/>
    <w:rsid w:val="00900ACB"/>
    <w:rsid w:val="00912B4D"/>
    <w:rsid w:val="00925D71"/>
    <w:rsid w:val="0094029B"/>
    <w:rsid w:val="009822E5"/>
    <w:rsid w:val="00990ECE"/>
    <w:rsid w:val="009B7E97"/>
    <w:rsid w:val="009E2EDE"/>
    <w:rsid w:val="00A03635"/>
    <w:rsid w:val="00A10451"/>
    <w:rsid w:val="00A213FD"/>
    <w:rsid w:val="00A269C2"/>
    <w:rsid w:val="00A46ACE"/>
    <w:rsid w:val="00A531EC"/>
    <w:rsid w:val="00A654D0"/>
    <w:rsid w:val="00AB3983"/>
    <w:rsid w:val="00AD1881"/>
    <w:rsid w:val="00AE212E"/>
    <w:rsid w:val="00AE2B83"/>
    <w:rsid w:val="00AF39A5"/>
    <w:rsid w:val="00B00A51"/>
    <w:rsid w:val="00B06112"/>
    <w:rsid w:val="00B15D83"/>
    <w:rsid w:val="00B1635A"/>
    <w:rsid w:val="00B1710B"/>
    <w:rsid w:val="00B30100"/>
    <w:rsid w:val="00B47730"/>
    <w:rsid w:val="00B53D71"/>
    <w:rsid w:val="00B76491"/>
    <w:rsid w:val="00B9132D"/>
    <w:rsid w:val="00BA293F"/>
    <w:rsid w:val="00BA4408"/>
    <w:rsid w:val="00BA599A"/>
    <w:rsid w:val="00BB3E0E"/>
    <w:rsid w:val="00BB6434"/>
    <w:rsid w:val="00BC1806"/>
    <w:rsid w:val="00BD4E49"/>
    <w:rsid w:val="00BF42EE"/>
    <w:rsid w:val="00BF76F0"/>
    <w:rsid w:val="00BF7742"/>
    <w:rsid w:val="00C92A35"/>
    <w:rsid w:val="00C93F56"/>
    <w:rsid w:val="00C96CEE"/>
    <w:rsid w:val="00CA09E2"/>
    <w:rsid w:val="00CA2899"/>
    <w:rsid w:val="00CA30A1"/>
    <w:rsid w:val="00CA6010"/>
    <w:rsid w:val="00CA6B5C"/>
    <w:rsid w:val="00CC4ED3"/>
    <w:rsid w:val="00CE602C"/>
    <w:rsid w:val="00CE61EA"/>
    <w:rsid w:val="00CF17D2"/>
    <w:rsid w:val="00D30A34"/>
    <w:rsid w:val="00D52CE9"/>
    <w:rsid w:val="00D5503A"/>
    <w:rsid w:val="00D929DF"/>
    <w:rsid w:val="00D94395"/>
    <w:rsid w:val="00D975BE"/>
    <w:rsid w:val="00DA5999"/>
    <w:rsid w:val="00DB6BFB"/>
    <w:rsid w:val="00DC57C0"/>
    <w:rsid w:val="00DE6E46"/>
    <w:rsid w:val="00DF7976"/>
    <w:rsid w:val="00E0423E"/>
    <w:rsid w:val="00E06550"/>
    <w:rsid w:val="00E13406"/>
    <w:rsid w:val="00E310B4"/>
    <w:rsid w:val="00E34500"/>
    <w:rsid w:val="00E37C8F"/>
    <w:rsid w:val="00E42EF6"/>
    <w:rsid w:val="00E57910"/>
    <w:rsid w:val="00E611AD"/>
    <w:rsid w:val="00E611DE"/>
    <w:rsid w:val="00E84A4E"/>
    <w:rsid w:val="00E9404C"/>
    <w:rsid w:val="00E96AB4"/>
    <w:rsid w:val="00E97376"/>
    <w:rsid w:val="00EB262D"/>
    <w:rsid w:val="00EB4F54"/>
    <w:rsid w:val="00EB5A95"/>
    <w:rsid w:val="00ED266D"/>
    <w:rsid w:val="00ED2846"/>
    <w:rsid w:val="00ED6ADF"/>
    <w:rsid w:val="00EE4007"/>
    <w:rsid w:val="00EF0220"/>
    <w:rsid w:val="00EF1E62"/>
    <w:rsid w:val="00F01828"/>
    <w:rsid w:val="00F01C1E"/>
    <w:rsid w:val="00F0418B"/>
    <w:rsid w:val="00F12CB7"/>
    <w:rsid w:val="00F1371E"/>
    <w:rsid w:val="00F23C44"/>
    <w:rsid w:val="00F33321"/>
    <w:rsid w:val="00F34140"/>
    <w:rsid w:val="00F60349"/>
    <w:rsid w:val="00FA5BBD"/>
    <w:rsid w:val="00FA63F7"/>
    <w:rsid w:val="00FB2FD6"/>
    <w:rsid w:val="00FC1BBD"/>
    <w:rsid w:val="00FC547E"/>
    <w:rsid w:val="00FD243A"/>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6D9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AB3983"/>
    <w:rPr>
      <w:sz w:val="16"/>
      <w:szCs w:val="16"/>
    </w:rPr>
  </w:style>
  <w:style w:type="paragraph" w:styleId="CommentText">
    <w:name w:val="annotation text"/>
    <w:basedOn w:val="Normal"/>
    <w:link w:val="CommentTextChar"/>
    <w:uiPriority w:val="99"/>
    <w:unhideWhenUsed/>
    <w:rsid w:val="00AB3983"/>
    <w:pPr>
      <w:spacing w:after="160"/>
      <w:ind w:firstLine="0"/>
    </w:pPr>
    <w:rPr>
      <w:rFonts w:asciiTheme="minorHAnsi" w:eastAsia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sid w:val="00AB3983"/>
    <w:rPr>
      <w:rFonts w:asciiTheme="minorHAnsi" w:eastAsiaTheme="minorHAnsi" w:hAnsiTheme="minorHAnsi" w:cstheme="minorBidi"/>
      <w:kern w:val="2"/>
      <w14:ligatures w14:val="standardContextual"/>
    </w:rPr>
  </w:style>
  <w:style w:type="paragraph" w:styleId="Revision">
    <w:name w:val="Revision"/>
    <w:hidden/>
    <w:uiPriority w:val="99"/>
    <w:semiHidden/>
    <w:rsid w:val="0080277E"/>
    <w:rPr>
      <w:rFonts w:ascii="Times New Roman" w:eastAsia="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F01828"/>
    <w:pPr>
      <w:spacing w:after="0"/>
      <w:ind w:firstLine="720"/>
    </w:pPr>
    <w:rPr>
      <w:rFonts w:ascii="Times New Roman" w:eastAsia="Times New Roman" w:hAnsi="Times New Roman" w:cs="Times New Roman"/>
      <w:b/>
      <w:bCs/>
      <w:kern w:val="0"/>
      <w14:ligatures w14:val="none"/>
    </w:rPr>
  </w:style>
  <w:style w:type="character" w:customStyle="1" w:styleId="CommentSubjectChar">
    <w:name w:val="Comment Subject Char"/>
    <w:basedOn w:val="CommentTextChar"/>
    <w:link w:val="CommentSubject"/>
    <w:uiPriority w:val="99"/>
    <w:semiHidden/>
    <w:rsid w:val="00F01828"/>
    <w:rPr>
      <w:rFonts w:ascii="Times New Roman" w:eastAsia="Times New Roman" w:hAnsi="Times New Roman" w:cstheme="minorBidi"/>
      <w:b/>
      <w:bCs/>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BAB8C-3DBE-4468-8BB5-218358335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568</Words>
  <Characters>3238</Characters>
  <Application>Microsoft Office Word</Application>
  <DocSecurity>0</DocSecurity>
  <Lines>26</Lines>
  <Paragraphs>7</Paragraphs>
  <ScaleCrop>false</ScaleCrop>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2026-01-20T17:39:00Z</dcterms:created>
  <dcterms:modified xsi:type="dcterms:W3CDTF">2026-06-01T19:36:00Z</dcterms:modified>
</cp:coreProperties>
</file>