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B74A8" w14:textId="261C9E31" w:rsidR="009E31D5" w:rsidRDefault="009E31D5" w:rsidP="009E31D5">
      <w:pPr>
        <w:jc w:val="center"/>
      </w:pPr>
      <w:r>
        <w:t>Res. No.</w:t>
      </w:r>
      <w:r w:rsidR="00C36B64">
        <w:t xml:space="preserve"> </w:t>
      </w:r>
      <w:r w:rsidR="00153AC3">
        <w:t>159</w:t>
      </w:r>
    </w:p>
    <w:p w14:paraId="5C272AA5" w14:textId="77777777" w:rsidR="009E31D5" w:rsidRDefault="009E31D5" w:rsidP="009E31D5"/>
    <w:p w14:paraId="1E6916C6" w14:textId="77777777" w:rsidR="00394C8C" w:rsidRPr="00394C8C" w:rsidRDefault="00394C8C" w:rsidP="009E31D5">
      <w:pPr>
        <w:rPr>
          <w:vanish/>
        </w:rPr>
      </w:pPr>
      <w:r w:rsidRPr="00394C8C">
        <w:rPr>
          <w:vanish/>
        </w:rPr>
        <w:t>..Title</w:t>
      </w:r>
    </w:p>
    <w:p w14:paraId="659BDF12" w14:textId="24948DDC" w:rsidR="009E31D5" w:rsidRDefault="009E31D5" w:rsidP="009E31D5">
      <w:r>
        <w:t xml:space="preserve">Resolution </w:t>
      </w:r>
      <w:r w:rsidR="0043588D" w:rsidRPr="00E1528D">
        <w:t>calling on the New York State Legislature to pass</w:t>
      </w:r>
      <w:r w:rsidR="00C62084">
        <w:t>,</w:t>
      </w:r>
      <w:r w:rsidR="0043588D" w:rsidRPr="00E1528D">
        <w:t xml:space="preserve"> </w:t>
      </w:r>
      <w:r w:rsidR="000D4621">
        <w:t>and the Governor to sign</w:t>
      </w:r>
      <w:r w:rsidR="00C62084">
        <w:t>,</w:t>
      </w:r>
      <w:r w:rsidR="000D4621">
        <w:t xml:space="preserve"> A.200/S.3380</w:t>
      </w:r>
      <w:r w:rsidR="0043588D">
        <w:t xml:space="preserve"> </w:t>
      </w:r>
      <w:r w:rsidR="00C62084">
        <w:t>to</w:t>
      </w:r>
      <w:r w:rsidR="00C62084" w:rsidRPr="00E1528D">
        <w:t xml:space="preserve"> </w:t>
      </w:r>
      <w:r w:rsidR="000D4621">
        <w:t>provide</w:t>
      </w:r>
      <w:r w:rsidR="0040067E">
        <w:t xml:space="preserve"> a</w:t>
      </w:r>
      <w:r w:rsidR="000D4621">
        <w:t xml:space="preserve"> business tax credit for employer provided day care</w:t>
      </w:r>
      <w:r w:rsidR="00394C8C">
        <w:t>.</w:t>
      </w:r>
    </w:p>
    <w:p w14:paraId="7212FDCC" w14:textId="1D5781F0" w:rsidR="00394C8C" w:rsidRPr="00394C8C" w:rsidRDefault="00394C8C" w:rsidP="009E31D5">
      <w:pPr>
        <w:rPr>
          <w:vanish/>
        </w:rPr>
      </w:pPr>
      <w:r w:rsidRPr="00394C8C">
        <w:rPr>
          <w:vanish/>
        </w:rPr>
        <w:t>..Body</w:t>
      </w:r>
    </w:p>
    <w:p w14:paraId="27C99B4B" w14:textId="77777777" w:rsidR="009E31D5" w:rsidRDefault="009E31D5" w:rsidP="009E31D5"/>
    <w:p w14:paraId="06F8ED1C" w14:textId="77777777" w:rsidR="004927C2" w:rsidRDefault="004927C2" w:rsidP="004927C2">
      <w:pPr>
        <w:autoSpaceDE w:val="0"/>
        <w:autoSpaceDN w:val="0"/>
        <w:adjustRightInd w:val="0"/>
      </w:pPr>
      <w:r>
        <w:t>By Council Members Menin, Krishnan, Brewer, Hudson and Schulman</w:t>
      </w:r>
    </w:p>
    <w:p w14:paraId="13F5CAAE" w14:textId="14AF140D" w:rsidR="16C2D77B" w:rsidRDefault="16C2D77B" w:rsidP="16C2D77B">
      <w:bookmarkStart w:id="0" w:name="_GoBack"/>
      <w:bookmarkEnd w:id="0"/>
    </w:p>
    <w:p w14:paraId="5A79A0BC" w14:textId="7AD4F143" w:rsidR="009E31D5" w:rsidRDefault="009E31D5" w:rsidP="0040067E">
      <w:pPr>
        <w:spacing w:line="480" w:lineRule="auto"/>
        <w:ind w:firstLine="720"/>
      </w:pPr>
      <w:r>
        <w:t>Whereas,</w:t>
      </w:r>
      <w:r w:rsidR="0074642D">
        <w:t xml:space="preserve"> One third of the workers in the United States live in a household with a child under 14</w:t>
      </w:r>
      <w:r>
        <w:t>; and</w:t>
      </w:r>
    </w:p>
    <w:p w14:paraId="5638900C" w14:textId="23A84315" w:rsidR="008942C3" w:rsidRDefault="008942C3" w:rsidP="0040067E">
      <w:pPr>
        <w:spacing w:line="480" w:lineRule="auto"/>
        <w:ind w:firstLine="720"/>
      </w:pPr>
      <w:r>
        <w:t>Whereas</w:t>
      </w:r>
      <w:r w:rsidRPr="00C14348">
        <w:t xml:space="preserve">, The Bureau of Labor Statistics found that only 11% of employees are </w:t>
      </w:r>
      <w:r>
        <w:t>provided</w:t>
      </w:r>
      <w:r w:rsidRPr="00C14348">
        <w:t xml:space="preserve"> child care by their employers</w:t>
      </w:r>
      <w:r>
        <w:t>; and</w:t>
      </w:r>
    </w:p>
    <w:p w14:paraId="75B0E875" w14:textId="0EAE8572" w:rsidR="0074642D" w:rsidRDefault="0074642D" w:rsidP="0040067E">
      <w:pPr>
        <w:spacing w:line="480" w:lineRule="auto"/>
        <w:ind w:firstLine="720"/>
      </w:pPr>
      <w:r>
        <w:t xml:space="preserve">Whereas, In a 2021 </w:t>
      </w:r>
      <w:r w:rsidR="00D23566">
        <w:t>report</w:t>
      </w:r>
      <w:r>
        <w:t xml:space="preserve"> from </w:t>
      </w:r>
      <w:r>
        <w:rPr>
          <w:i/>
        </w:rPr>
        <w:t xml:space="preserve">Harvard Business Review, </w:t>
      </w:r>
      <w:r>
        <w:t xml:space="preserve">almost 20% of working parents </w:t>
      </w:r>
      <w:r w:rsidR="00EC05CE">
        <w:t xml:space="preserve">surveyed </w:t>
      </w:r>
      <w:r>
        <w:t xml:space="preserve">were forced to leave work or reduce their hours because </w:t>
      </w:r>
      <w:r w:rsidR="00107D93">
        <w:t xml:space="preserve">they lacked </w:t>
      </w:r>
      <w:r w:rsidR="00107D93" w:rsidRPr="00AC1FAA">
        <w:t>child</w:t>
      </w:r>
      <w:r w:rsidR="00300B21" w:rsidRPr="00AC1FAA">
        <w:t xml:space="preserve"> </w:t>
      </w:r>
      <w:r w:rsidR="00107D93" w:rsidRPr="00AC1FAA">
        <w:t>care options</w:t>
      </w:r>
      <w:r w:rsidRPr="00AC1FAA">
        <w:t>;</w:t>
      </w:r>
      <w:r>
        <w:t xml:space="preserve"> and</w:t>
      </w:r>
    </w:p>
    <w:p w14:paraId="2BA4E208" w14:textId="4F755826" w:rsidR="0074642D" w:rsidRDefault="0074642D" w:rsidP="0040067E">
      <w:pPr>
        <w:spacing w:line="480" w:lineRule="auto"/>
        <w:ind w:firstLine="720"/>
      </w:pPr>
      <w:r>
        <w:t xml:space="preserve">Whereas, </w:t>
      </w:r>
      <w:r w:rsidR="00C14348">
        <w:t xml:space="preserve">In </w:t>
      </w:r>
      <w:r w:rsidR="00B865AC">
        <w:t xml:space="preserve">a </w:t>
      </w:r>
      <w:r w:rsidR="00872AE4">
        <w:t xml:space="preserve">2021 </w:t>
      </w:r>
      <w:r w:rsidR="00C14348">
        <w:t>study from</w:t>
      </w:r>
      <w:r w:rsidR="00FF69BF">
        <w:t xml:space="preserve"> the</w:t>
      </w:r>
      <w:r w:rsidR="00C14348">
        <w:t xml:space="preserve"> Bipartisan Policy Center</w:t>
      </w:r>
      <w:r w:rsidR="00107D93">
        <w:t xml:space="preserve">, more than half of </w:t>
      </w:r>
      <w:r w:rsidR="00BA7AD5">
        <w:t xml:space="preserve">working parents </w:t>
      </w:r>
      <w:r w:rsidR="00C14348">
        <w:t xml:space="preserve">surveyed </w:t>
      </w:r>
      <w:r w:rsidR="00BA7AD5">
        <w:t>shared that their</w:t>
      </w:r>
      <w:r w:rsidR="00107D93">
        <w:t xml:space="preserve"> work was negatively affected by child care responsibilities</w:t>
      </w:r>
      <w:r>
        <w:t>; and</w:t>
      </w:r>
    </w:p>
    <w:p w14:paraId="5B94F15E" w14:textId="7B1A9159" w:rsidR="00AE24F8" w:rsidRDefault="00134D93" w:rsidP="0040067E">
      <w:pPr>
        <w:spacing w:line="480" w:lineRule="auto"/>
        <w:ind w:firstLine="720"/>
      </w:pPr>
      <w:r w:rsidRPr="00F76397">
        <w:t xml:space="preserve">Whereas, </w:t>
      </w:r>
      <w:r w:rsidR="00AE24F8" w:rsidRPr="00F76397">
        <w:t xml:space="preserve">Lack of child care </w:t>
      </w:r>
      <w:r w:rsidR="00D23566" w:rsidRPr="00F76397">
        <w:t xml:space="preserve">results in significant employment disparities along </w:t>
      </w:r>
      <w:r w:rsidR="00E547B4" w:rsidRPr="00F76397">
        <w:t xml:space="preserve">racial and gender lines, with </w:t>
      </w:r>
      <w:r w:rsidR="00C62084">
        <w:t>disproportionately high shares of</w:t>
      </w:r>
      <w:r w:rsidR="00C62084" w:rsidRPr="00F76397">
        <w:t xml:space="preserve"> </w:t>
      </w:r>
      <w:r w:rsidR="00D23566" w:rsidRPr="00F76397">
        <w:t>single</w:t>
      </w:r>
      <w:r w:rsidR="00E547B4" w:rsidRPr="00F76397">
        <w:t xml:space="preserve"> mothers and women of color reducing</w:t>
      </w:r>
      <w:r w:rsidR="006759CA">
        <w:t xml:space="preserve"> or eliminating</w:t>
      </w:r>
      <w:r w:rsidR="00E547B4" w:rsidRPr="00F76397">
        <w:t xml:space="preserve"> their employment </w:t>
      </w:r>
      <w:r w:rsidR="00F76397" w:rsidRPr="00F76397">
        <w:t>to care for children</w:t>
      </w:r>
      <w:r w:rsidR="00AE24F8" w:rsidRPr="00F76397">
        <w:t xml:space="preserve">; and </w:t>
      </w:r>
    </w:p>
    <w:p w14:paraId="1A0FCE2E" w14:textId="713231C0" w:rsidR="00DE1332" w:rsidRPr="00F76397" w:rsidRDefault="00DE1332" w:rsidP="0040067E">
      <w:pPr>
        <w:spacing w:line="480" w:lineRule="auto"/>
        <w:ind w:firstLine="720"/>
      </w:pPr>
      <w:r w:rsidRPr="00F76397">
        <w:t xml:space="preserve">Whereas, </w:t>
      </w:r>
      <w:r>
        <w:t>2022 data from the Labor Department reveals that single mothers continue to return to work slower than other households due to a lack of child care options; and</w:t>
      </w:r>
    </w:p>
    <w:p w14:paraId="4D2F9AE5" w14:textId="12B8491B" w:rsidR="007D0C0A" w:rsidRDefault="007D0C0A" w:rsidP="0040067E">
      <w:pPr>
        <w:spacing w:line="480" w:lineRule="auto"/>
        <w:ind w:firstLine="720"/>
      </w:pPr>
      <w:r>
        <w:t xml:space="preserve">Whereas, A </w:t>
      </w:r>
      <w:r w:rsidR="00134D93">
        <w:t xml:space="preserve">2021 </w:t>
      </w:r>
      <w:r>
        <w:t>study from Citizens’ Committee for Children revealed that 41% of women between the ages of 25 and 54 with children in the New York Metropolitan area were not working</w:t>
      </w:r>
      <w:r w:rsidR="00D23566">
        <w:t xml:space="preserve"> </w:t>
      </w:r>
      <w:r>
        <w:t>compared to only 24% of similarly aged men with children; and</w:t>
      </w:r>
    </w:p>
    <w:p w14:paraId="16DCA3B4" w14:textId="513B690F" w:rsidR="00134D93" w:rsidRDefault="00134D93" w:rsidP="0040067E">
      <w:pPr>
        <w:spacing w:line="480" w:lineRule="auto"/>
        <w:ind w:firstLine="720"/>
      </w:pPr>
      <w:r>
        <w:t>Whereas, Almost 93% of families with young childre</w:t>
      </w:r>
      <w:r w:rsidR="00AE24F8">
        <w:t>n</w:t>
      </w:r>
      <w:r>
        <w:t xml:space="preserve"> in New York City cannot afford child care centers; and</w:t>
      </w:r>
    </w:p>
    <w:p w14:paraId="6F3A4421" w14:textId="6907D04E" w:rsidR="00D23566" w:rsidRDefault="00D23566" w:rsidP="0040067E">
      <w:pPr>
        <w:spacing w:line="480" w:lineRule="auto"/>
        <w:ind w:firstLine="720"/>
      </w:pPr>
      <w:r>
        <w:lastRenderedPageBreak/>
        <w:t xml:space="preserve">Whereas, Limited or no access to employer provided child care </w:t>
      </w:r>
      <w:r w:rsidR="00F321BD">
        <w:t>costs employers</w:t>
      </w:r>
      <w:r>
        <w:t xml:space="preserve"> 13 billion dollar</w:t>
      </w:r>
      <w:r w:rsidR="00F321BD">
        <w:t>s yearly in lost productivity</w:t>
      </w:r>
      <w:r>
        <w:t>; and</w:t>
      </w:r>
    </w:p>
    <w:p w14:paraId="57B73EBE" w14:textId="6146B7B3" w:rsidR="00D23566" w:rsidRDefault="00D23566" w:rsidP="0040067E">
      <w:pPr>
        <w:spacing w:line="480" w:lineRule="auto"/>
        <w:ind w:firstLine="720"/>
      </w:pPr>
      <w:r>
        <w:t xml:space="preserve">Whereas, </w:t>
      </w:r>
      <w:r w:rsidR="00480C81">
        <w:t>Increasing the number of women in the workplace would increase the United States’ gross domestic product;</w:t>
      </w:r>
      <w:r>
        <w:t xml:space="preserve"> and</w:t>
      </w:r>
    </w:p>
    <w:p w14:paraId="07CD336D" w14:textId="7236F54A" w:rsidR="008405BD" w:rsidRDefault="000F247C" w:rsidP="0040067E">
      <w:pPr>
        <w:spacing w:line="480" w:lineRule="auto"/>
        <w:ind w:firstLine="720"/>
      </w:pPr>
      <w:r>
        <w:t xml:space="preserve">Whereas, Organizations that provide child care to employees have seen </w:t>
      </w:r>
      <w:r w:rsidR="00AE24F8">
        <w:t>above average</w:t>
      </w:r>
      <w:r>
        <w:t xml:space="preserve"> retention rates post-childbirth; and</w:t>
      </w:r>
    </w:p>
    <w:p w14:paraId="44B27BEE" w14:textId="4D1F619F" w:rsidR="009E31D5" w:rsidRDefault="009E31D5" w:rsidP="0040067E">
      <w:pPr>
        <w:spacing w:line="480" w:lineRule="auto"/>
        <w:ind w:firstLine="720"/>
      </w:pPr>
      <w:r>
        <w:t xml:space="preserve">Whereas, </w:t>
      </w:r>
      <w:r w:rsidR="000D4621">
        <w:t>A.200</w:t>
      </w:r>
      <w:r w:rsidR="000D4621" w:rsidRPr="000D4621">
        <w:t xml:space="preserve">, introduced by Assembly Member </w:t>
      </w:r>
      <w:r w:rsidR="000D4621">
        <w:t>William B. Magnarelli</w:t>
      </w:r>
      <w:r w:rsidR="000D4621" w:rsidRPr="000D4621">
        <w:t xml:space="preserve"> and pending in the New York State As</w:t>
      </w:r>
      <w:r w:rsidR="000D4621">
        <w:t>sembly, and companion bill S.3380</w:t>
      </w:r>
      <w:r w:rsidR="000D4621" w:rsidRPr="000D4621">
        <w:t xml:space="preserve"> introduced by Senator </w:t>
      </w:r>
      <w:r w:rsidR="000D4621">
        <w:t xml:space="preserve">Timothy M. Kennedy </w:t>
      </w:r>
      <w:r w:rsidR="000D4621" w:rsidRPr="000D4621">
        <w:t xml:space="preserve">and pending in the New York State Senate, seeks to amend the </w:t>
      </w:r>
      <w:r w:rsidR="00C62084">
        <w:t>Tax</w:t>
      </w:r>
      <w:r w:rsidR="00C62084" w:rsidRPr="000D4621">
        <w:t xml:space="preserve"> </w:t>
      </w:r>
      <w:r w:rsidR="00C62084">
        <w:t>L</w:t>
      </w:r>
      <w:r w:rsidR="000D4621" w:rsidRPr="000D4621">
        <w:t xml:space="preserve">aw, in relation to </w:t>
      </w:r>
      <w:r w:rsidR="000D4621">
        <w:t>providing</w:t>
      </w:r>
      <w:r w:rsidR="000D4621" w:rsidRPr="000D4621">
        <w:t xml:space="preserve"> </w:t>
      </w:r>
      <w:r w:rsidR="000D4621">
        <w:t>credits against the tax imposed upon employers providing certain day care services to the children of its employees</w:t>
      </w:r>
      <w:r>
        <w:t>; and</w:t>
      </w:r>
    </w:p>
    <w:p w14:paraId="29AC0DC0" w14:textId="47F0FCBC" w:rsidR="00096DCB" w:rsidRDefault="00096DCB" w:rsidP="0040067E">
      <w:pPr>
        <w:spacing w:line="480" w:lineRule="auto"/>
        <w:ind w:firstLine="720"/>
      </w:pPr>
      <w:r>
        <w:t xml:space="preserve">Whereas, A.200/S.3380 </w:t>
      </w:r>
      <w:r w:rsidR="00C62084">
        <w:t xml:space="preserve">would </w:t>
      </w:r>
      <w:r w:rsidR="00886D81">
        <w:t>provide employers with a tax credit in an amount not to exceed 20% of expenses incurred in providing day care services to the children and wards of its employees and in training persons employed by the taxpayer or third party provider rendering such services</w:t>
      </w:r>
      <w:r>
        <w:t>; and</w:t>
      </w:r>
    </w:p>
    <w:p w14:paraId="6096F435" w14:textId="0FE0CDA4" w:rsidR="00096DCB" w:rsidRDefault="00886D81" w:rsidP="0040067E">
      <w:pPr>
        <w:spacing w:line="480" w:lineRule="auto"/>
        <w:ind w:firstLine="720"/>
      </w:pPr>
      <w:r>
        <w:t xml:space="preserve">Whereas, A.200/S.3380 stipulates that to receive </w:t>
      </w:r>
      <w:r w:rsidR="00C62084">
        <w:t xml:space="preserve">the </w:t>
      </w:r>
      <w:r>
        <w:t>tax credit</w:t>
      </w:r>
      <w:r w:rsidR="007C1F15">
        <w:t>,</w:t>
      </w:r>
      <w:r>
        <w:t xml:space="preserve"> programs or facilities providing day care services must be licensed </w:t>
      </w:r>
      <w:r w:rsidRPr="00480C81">
        <w:t>accordingly</w:t>
      </w:r>
      <w:r>
        <w:t>; and</w:t>
      </w:r>
    </w:p>
    <w:p w14:paraId="7A313626" w14:textId="1F9B125F" w:rsidR="002514A2" w:rsidRDefault="002514A2" w:rsidP="0040067E">
      <w:pPr>
        <w:spacing w:line="480" w:lineRule="auto"/>
        <w:ind w:firstLine="720"/>
      </w:pPr>
      <w:r>
        <w:t>Whereas, A.200/S.3380 incentivize</w:t>
      </w:r>
      <w:r w:rsidR="00CB1FF5">
        <w:t>s</w:t>
      </w:r>
      <w:r>
        <w:t xml:space="preserve"> New York employers to provide child care </w:t>
      </w:r>
      <w:r w:rsidR="00104929">
        <w:t xml:space="preserve">options </w:t>
      </w:r>
      <w:r>
        <w:t>for their employees; and</w:t>
      </w:r>
    </w:p>
    <w:p w14:paraId="0E493148" w14:textId="52FD3C0A" w:rsidR="009E31D5" w:rsidRDefault="009E31D5" w:rsidP="0040067E">
      <w:pPr>
        <w:spacing w:line="480" w:lineRule="auto"/>
        <w:ind w:firstLine="720"/>
      </w:pPr>
      <w:r>
        <w:t xml:space="preserve">Whereas, </w:t>
      </w:r>
      <w:r w:rsidR="002D5D4A">
        <w:t>Investing in child care means investing in working families and the economy</w:t>
      </w:r>
      <w:r>
        <w:t>; now, therefore, be it</w:t>
      </w:r>
    </w:p>
    <w:p w14:paraId="28F44623" w14:textId="46A4C36E" w:rsidR="009E31D5" w:rsidRDefault="16C2D77B" w:rsidP="0040067E">
      <w:pPr>
        <w:spacing w:line="480" w:lineRule="auto"/>
        <w:ind w:firstLine="720"/>
      </w:pPr>
      <w:r>
        <w:lastRenderedPageBreak/>
        <w:t>Resolved, That the Council of the City of New York calls on the New York State Legislature to pass, and the Governor to sign, A.200/S.3380 to provide a business tax credit for employer provided day care.</w:t>
      </w:r>
    </w:p>
    <w:p w14:paraId="5DE8A114" w14:textId="29296635" w:rsidR="16C2D77B" w:rsidRDefault="16C2D77B"/>
    <w:p w14:paraId="27ED832F" w14:textId="7581B630" w:rsidR="16C2D77B" w:rsidRDefault="16C2D77B"/>
    <w:p w14:paraId="3E338249" w14:textId="1FB1655E" w:rsidR="009E31D5" w:rsidRDefault="16C2D77B" w:rsidP="009E31D5">
      <w:r>
        <w:t>Session 13</w:t>
      </w:r>
    </w:p>
    <w:p w14:paraId="165042B5" w14:textId="32E81DC7" w:rsidR="16C2D77B" w:rsidRDefault="16C2D77B" w:rsidP="16C2D77B">
      <w:r>
        <w:t>LS #12227</w:t>
      </w:r>
    </w:p>
    <w:p w14:paraId="07E02BFB" w14:textId="51EA4D0C" w:rsidR="16C2D77B" w:rsidRDefault="16C2D77B" w:rsidP="16C2D77B">
      <w:r>
        <w:t>01/18/2024</w:t>
      </w:r>
    </w:p>
    <w:p w14:paraId="5919EEA1" w14:textId="77777777" w:rsidR="009E31D5" w:rsidRDefault="009E31D5" w:rsidP="009E31D5"/>
    <w:p w14:paraId="09F62CC7" w14:textId="5F7860A0" w:rsidR="4A4EF4F1" w:rsidRDefault="4A4EF4F1" w:rsidP="0963B2EB">
      <w:r>
        <w:t>Session 12</w:t>
      </w:r>
    </w:p>
    <w:p w14:paraId="52E47499" w14:textId="42A269EB" w:rsidR="009E31D5" w:rsidRPr="0043588D" w:rsidRDefault="009E31D5" w:rsidP="009E31D5">
      <w:pPr>
        <w:rPr>
          <w:sz w:val="18"/>
          <w:szCs w:val="18"/>
        </w:rPr>
      </w:pPr>
      <w:r w:rsidRPr="0043588D">
        <w:rPr>
          <w:sz w:val="18"/>
          <w:szCs w:val="18"/>
        </w:rPr>
        <w:t>LS #</w:t>
      </w:r>
      <w:r w:rsidR="0043588D" w:rsidRPr="0043588D">
        <w:rPr>
          <w:sz w:val="18"/>
          <w:szCs w:val="18"/>
        </w:rPr>
        <w:t>12227</w:t>
      </w:r>
    </w:p>
    <w:p w14:paraId="2159F0D1" w14:textId="709510F9" w:rsidR="009E31D5" w:rsidRPr="0043588D" w:rsidRDefault="0043588D" w:rsidP="009E31D5">
      <w:pPr>
        <w:jc w:val="left"/>
        <w:rPr>
          <w:sz w:val="18"/>
          <w:szCs w:val="18"/>
        </w:rPr>
      </w:pPr>
      <w:r w:rsidRPr="0043588D">
        <w:rPr>
          <w:sz w:val="18"/>
          <w:szCs w:val="18"/>
        </w:rPr>
        <w:t>03/2</w:t>
      </w:r>
      <w:r w:rsidR="00E957A1">
        <w:rPr>
          <w:sz w:val="18"/>
          <w:szCs w:val="18"/>
        </w:rPr>
        <w:t>8</w:t>
      </w:r>
      <w:r w:rsidRPr="0043588D">
        <w:rPr>
          <w:sz w:val="18"/>
          <w:szCs w:val="18"/>
        </w:rPr>
        <w:t>/2023</w:t>
      </w:r>
    </w:p>
    <w:p w14:paraId="12785699" w14:textId="5C7F9640" w:rsidR="009E31D5" w:rsidRPr="0043588D" w:rsidRDefault="0043588D" w:rsidP="009E31D5">
      <w:pPr>
        <w:rPr>
          <w:sz w:val="18"/>
          <w:szCs w:val="18"/>
        </w:rPr>
      </w:pPr>
      <w:r w:rsidRPr="0043588D">
        <w:rPr>
          <w:sz w:val="18"/>
          <w:szCs w:val="18"/>
        </w:rPr>
        <w:t>RLB</w:t>
      </w:r>
    </w:p>
    <w:p w14:paraId="2D9EE8CD" w14:textId="77777777" w:rsidR="009E31D5" w:rsidRPr="0043588D" w:rsidRDefault="009E31D5" w:rsidP="009E31D5">
      <w:pPr>
        <w:rPr>
          <w:sz w:val="18"/>
          <w:szCs w:val="18"/>
        </w:rPr>
      </w:pPr>
    </w:p>
    <w:p w14:paraId="4455C34F" w14:textId="77777777" w:rsidR="009E31D5" w:rsidRPr="005C0B90" w:rsidRDefault="009E31D5" w:rsidP="009E31D5"/>
    <w:p w14:paraId="29328870" w14:textId="77777777" w:rsidR="00427C0F" w:rsidRDefault="00427C0F"/>
    <w:sectPr w:rsidR="00427C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D5"/>
    <w:rsid w:val="00096DCB"/>
    <w:rsid w:val="000B7911"/>
    <w:rsid w:val="000D4621"/>
    <w:rsid w:val="000F247C"/>
    <w:rsid w:val="00104929"/>
    <w:rsid w:val="00107D93"/>
    <w:rsid w:val="00134D93"/>
    <w:rsid w:val="001418D1"/>
    <w:rsid w:val="00153AC3"/>
    <w:rsid w:val="001A674A"/>
    <w:rsid w:val="002514A2"/>
    <w:rsid w:val="002D5D4A"/>
    <w:rsid w:val="00300B21"/>
    <w:rsid w:val="00394C8C"/>
    <w:rsid w:val="003E7046"/>
    <w:rsid w:val="0040067E"/>
    <w:rsid w:val="00427C0F"/>
    <w:rsid w:val="0043588D"/>
    <w:rsid w:val="00455B2C"/>
    <w:rsid w:val="00480C81"/>
    <w:rsid w:val="004927C2"/>
    <w:rsid w:val="004E590B"/>
    <w:rsid w:val="00552D3E"/>
    <w:rsid w:val="00591013"/>
    <w:rsid w:val="005A1A1C"/>
    <w:rsid w:val="006759CA"/>
    <w:rsid w:val="007249DD"/>
    <w:rsid w:val="0074642D"/>
    <w:rsid w:val="007C1F15"/>
    <w:rsid w:val="007C4040"/>
    <w:rsid w:val="007D0C0A"/>
    <w:rsid w:val="008352FA"/>
    <w:rsid w:val="008405BD"/>
    <w:rsid w:val="00872AE4"/>
    <w:rsid w:val="00886D81"/>
    <w:rsid w:val="008942C3"/>
    <w:rsid w:val="00913BBE"/>
    <w:rsid w:val="009422CD"/>
    <w:rsid w:val="009B5311"/>
    <w:rsid w:val="009E31D5"/>
    <w:rsid w:val="00A30E39"/>
    <w:rsid w:val="00AC1FAA"/>
    <w:rsid w:val="00AE24F8"/>
    <w:rsid w:val="00B31A94"/>
    <w:rsid w:val="00B865AC"/>
    <w:rsid w:val="00BA7AD5"/>
    <w:rsid w:val="00BB069C"/>
    <w:rsid w:val="00BE7CDD"/>
    <w:rsid w:val="00BF14B9"/>
    <w:rsid w:val="00C14348"/>
    <w:rsid w:val="00C176D1"/>
    <w:rsid w:val="00C36B64"/>
    <w:rsid w:val="00C466AE"/>
    <w:rsid w:val="00C62084"/>
    <w:rsid w:val="00C64848"/>
    <w:rsid w:val="00C95B50"/>
    <w:rsid w:val="00CA112C"/>
    <w:rsid w:val="00CB1FF5"/>
    <w:rsid w:val="00CB6938"/>
    <w:rsid w:val="00D23566"/>
    <w:rsid w:val="00D23FCC"/>
    <w:rsid w:val="00D37F7D"/>
    <w:rsid w:val="00D66312"/>
    <w:rsid w:val="00D665A1"/>
    <w:rsid w:val="00DA4D0D"/>
    <w:rsid w:val="00DE1332"/>
    <w:rsid w:val="00E547B4"/>
    <w:rsid w:val="00E64223"/>
    <w:rsid w:val="00E957A1"/>
    <w:rsid w:val="00EC05CE"/>
    <w:rsid w:val="00EF4282"/>
    <w:rsid w:val="00F321BD"/>
    <w:rsid w:val="00F40D84"/>
    <w:rsid w:val="00F76397"/>
    <w:rsid w:val="00F8441C"/>
    <w:rsid w:val="00FC1D7C"/>
    <w:rsid w:val="00FD7112"/>
    <w:rsid w:val="00FE47C4"/>
    <w:rsid w:val="00FF69BF"/>
    <w:rsid w:val="0963B2EB"/>
    <w:rsid w:val="16C2D77B"/>
    <w:rsid w:val="382D2A7A"/>
    <w:rsid w:val="4A4EF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9DE38"/>
  <w15:chartTrackingRefBased/>
  <w15:docId w15:val="{18C80674-99F7-4FED-8823-9E35417E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1D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31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6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6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0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f59398-c711-4a19-a7b2-e30c2dcf5e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E8659636482F4684FD3F65634D7664" ma:contentTypeVersion="9" ma:contentTypeDescription="Create a new document." ma:contentTypeScope="" ma:versionID="5745b79db6c9708557c05fd86fe4db38">
  <xsd:schema xmlns:xsd="http://www.w3.org/2001/XMLSchema" xmlns:xs="http://www.w3.org/2001/XMLSchema" xmlns:p="http://schemas.microsoft.com/office/2006/metadata/properties" xmlns:ns3="9f814249-1049-4751-9e2a-4f7664fffa8a" xmlns:ns4="8df59398-c711-4a19-a7b2-e30c2dcf5e04" targetNamespace="http://schemas.microsoft.com/office/2006/metadata/properties" ma:root="true" ma:fieldsID="42af208c3d2db38f8e7bc7af8a4745a8" ns3:_="" ns4:_="">
    <xsd:import namespace="9f814249-1049-4751-9e2a-4f7664fffa8a"/>
    <xsd:import namespace="8df59398-c711-4a19-a7b2-e30c2dcf5e0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14249-1049-4751-9e2a-4f7664fffa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59398-c711-4a19-a7b2-e30c2dcf5e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55C1F4-A8E4-4FB4-8D6C-559673C2FE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D70A8F-A5EC-43AD-B733-5D76509869C3}">
  <ds:schemaRefs>
    <ds:schemaRef ds:uri="http://schemas.microsoft.com/office/2006/metadata/properties"/>
    <ds:schemaRef ds:uri="http://schemas.microsoft.com/office/infopath/2007/PartnerControls"/>
    <ds:schemaRef ds:uri="8df59398-c711-4a19-a7b2-e30c2dcf5e04"/>
  </ds:schemaRefs>
</ds:datastoreItem>
</file>

<file path=customXml/itemProps3.xml><?xml version="1.0" encoding="utf-8"?>
<ds:datastoreItem xmlns:ds="http://schemas.openxmlformats.org/officeDocument/2006/customXml" ds:itemID="{105CA7A6-38A6-4705-9D3C-AC111A5F4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814249-1049-4751-9e2a-4f7664fffa8a"/>
    <ds:schemaRef ds:uri="8df59398-c711-4a19-a7b2-e30c2dcf5e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Barilla</dc:creator>
  <cp:keywords/>
  <dc:description/>
  <cp:lastModifiedBy>Martin, William</cp:lastModifiedBy>
  <cp:revision>13</cp:revision>
  <dcterms:created xsi:type="dcterms:W3CDTF">2024-02-14T16:45:00Z</dcterms:created>
  <dcterms:modified xsi:type="dcterms:W3CDTF">2025-01-02T23:51:00Z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0x01010051E8659636482F4684FD3F65634D7664</vt:lpwstr>
  </property>
</Properties>
</file>