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23E6E" w14:textId="6D1DB852" w:rsidR="005C0B90" w:rsidRDefault="005C0B90" w:rsidP="005C0B90">
      <w:pPr>
        <w:jc w:val="center"/>
      </w:pPr>
      <w:r>
        <w:t>Res. No.</w:t>
      </w:r>
      <w:r w:rsidR="00CE1B6F" w:rsidRPr="00CE1B6F">
        <w:t xml:space="preserve"> </w:t>
      </w:r>
      <w:r w:rsidR="00E7707A">
        <w:t>175</w:t>
      </w:r>
    </w:p>
    <w:p w14:paraId="3DE1BF2E" w14:textId="77777777" w:rsidR="005C0B90" w:rsidRDefault="005C0B90" w:rsidP="005C0B90"/>
    <w:p w14:paraId="2FCF783C" w14:textId="77777777" w:rsidR="00664371" w:rsidRPr="00664371" w:rsidRDefault="00664371" w:rsidP="002C0E28">
      <w:pPr>
        <w:jc w:val="both"/>
        <w:rPr>
          <w:vanish/>
        </w:rPr>
      </w:pPr>
      <w:r w:rsidRPr="00664371">
        <w:rPr>
          <w:vanish/>
        </w:rPr>
        <w:t>..Title</w:t>
      </w:r>
    </w:p>
    <w:p w14:paraId="18700A8D" w14:textId="168E97B6" w:rsidR="005C0B90" w:rsidRDefault="005C0B90" w:rsidP="002C0E28">
      <w:pPr>
        <w:jc w:val="both"/>
      </w:pPr>
      <w:r>
        <w:t xml:space="preserve">Resolution </w:t>
      </w:r>
      <w:r w:rsidR="00D37E1D">
        <w:t xml:space="preserve">calling </w:t>
      </w:r>
      <w:r w:rsidR="00AD631C">
        <w:t>on the New York State Legislature to pass, and the Governor to sign</w:t>
      </w:r>
      <w:r w:rsidR="00C07AEF">
        <w:t>,</w:t>
      </w:r>
      <w:r w:rsidR="00AD631C" w:rsidRPr="00B82694">
        <w:t xml:space="preserve"> the advanced artificial intelligence licensing act</w:t>
      </w:r>
    </w:p>
    <w:p w14:paraId="1D51779A" w14:textId="0700FE5C" w:rsidR="005C0B90" w:rsidRPr="00664371" w:rsidRDefault="00664371" w:rsidP="002C0E28">
      <w:pPr>
        <w:jc w:val="both"/>
        <w:rPr>
          <w:vanish/>
        </w:rPr>
      </w:pPr>
      <w:r w:rsidRPr="00664371">
        <w:rPr>
          <w:vanish/>
        </w:rPr>
        <w:t>..Body</w:t>
      </w:r>
    </w:p>
    <w:p w14:paraId="4C2AC824" w14:textId="77777777" w:rsidR="00664371" w:rsidRDefault="00664371" w:rsidP="002C0E28">
      <w:pPr>
        <w:jc w:val="both"/>
      </w:pPr>
    </w:p>
    <w:p w14:paraId="7E5CC8A0" w14:textId="6D5D25CA" w:rsidR="00F04EA6" w:rsidRDefault="00F04EA6" w:rsidP="00F04EA6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rFonts w:eastAsiaTheme="minorHAnsi"/>
        </w:rPr>
        <w:t>By Council Members Williams</w:t>
      </w:r>
      <w:r w:rsidR="00F17319">
        <w:rPr>
          <w:rFonts w:eastAsiaTheme="minorHAnsi"/>
        </w:rPr>
        <w:t>,</w:t>
      </w:r>
      <w:r>
        <w:rPr>
          <w:rFonts w:eastAsiaTheme="minorHAnsi"/>
        </w:rPr>
        <w:t xml:space="preserve"> Louis</w:t>
      </w:r>
      <w:r w:rsidR="00F17319">
        <w:rPr>
          <w:rFonts w:eastAsiaTheme="minorHAnsi"/>
        </w:rPr>
        <w:t xml:space="preserve"> and Stevens</w:t>
      </w:r>
    </w:p>
    <w:p w14:paraId="662777A9" w14:textId="77777777" w:rsidR="00FD6DA0" w:rsidRDefault="00FD6DA0" w:rsidP="00FD6DA0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6A5ED54B" w14:textId="7405E25C" w:rsidR="008911F6" w:rsidRDefault="008911F6" w:rsidP="002C0E28">
      <w:pPr>
        <w:spacing w:line="480" w:lineRule="auto"/>
        <w:ind w:firstLine="720"/>
        <w:jc w:val="both"/>
      </w:pPr>
      <w:r>
        <w:t>Whereas, Artificial intelligence (</w:t>
      </w:r>
      <w:r w:rsidR="00043D59">
        <w:t>“</w:t>
      </w:r>
      <w:r>
        <w:t>AI</w:t>
      </w:r>
      <w:r w:rsidR="00043D59">
        <w:t>”</w:t>
      </w:r>
      <w:r>
        <w:t>) is a transformative technology that enables computers and machines to simulate human learning, comprehension, problem-solving, and decision-making to complete tasks traditionally performed by people; and</w:t>
      </w:r>
    </w:p>
    <w:p w14:paraId="7A5525A0" w14:textId="25C25E22" w:rsidR="008911F6" w:rsidRDefault="008911F6" w:rsidP="002C0E28">
      <w:pPr>
        <w:spacing w:line="480" w:lineRule="auto"/>
        <w:ind w:firstLine="720"/>
        <w:jc w:val="both"/>
      </w:pPr>
      <w:r>
        <w:t xml:space="preserve">Whereas, AI </w:t>
      </w:r>
      <w:r w:rsidR="00616865" w:rsidRPr="00616865">
        <w:t xml:space="preserve">is a rapidly changing field </w:t>
      </w:r>
      <w:r w:rsidR="00C07AEF">
        <w:t>that</w:t>
      </w:r>
      <w:r w:rsidR="00C07AEF" w:rsidRPr="00616865">
        <w:t xml:space="preserve"> </w:t>
      </w:r>
      <w:r w:rsidR="00616865" w:rsidRPr="00616865">
        <w:t xml:space="preserve">has seen huge </w:t>
      </w:r>
      <w:r w:rsidR="00AD631C">
        <w:t>developments</w:t>
      </w:r>
      <w:r w:rsidR="00616865" w:rsidRPr="00616865">
        <w:t xml:space="preserve"> </w:t>
      </w:r>
      <w:r w:rsidR="00B82694">
        <w:t>in recent years</w:t>
      </w:r>
      <w:r w:rsidR="00C07AEF">
        <w:t>,</w:t>
      </w:r>
      <w:r w:rsidR="00616865" w:rsidRPr="00616865">
        <w:t xml:space="preserve"> with the proliferation of chatbot technolog</w:t>
      </w:r>
      <w:r w:rsidR="00AD631C">
        <w:t>ies</w:t>
      </w:r>
      <w:r w:rsidR="00616865" w:rsidRPr="00616865">
        <w:t xml:space="preserve"> such as</w:t>
      </w:r>
      <w:r>
        <w:t xml:space="preserve"> OpenAI’s ChatGPT and Google’s Gemini</w:t>
      </w:r>
      <w:r w:rsidR="00B82694">
        <w:t xml:space="preserve"> and</w:t>
      </w:r>
      <w:r>
        <w:t xml:space="preserve"> image generation tools </w:t>
      </w:r>
      <w:r w:rsidR="00B82694">
        <w:t>such as</w:t>
      </w:r>
      <w:r w:rsidR="00616865">
        <w:t xml:space="preserve"> </w:t>
      </w:r>
      <w:r>
        <w:t>MidJourney; and</w:t>
      </w:r>
    </w:p>
    <w:p w14:paraId="4491FDCC" w14:textId="69A71C7D" w:rsidR="00427353" w:rsidRDefault="00427353" w:rsidP="002C0E28">
      <w:pPr>
        <w:spacing w:line="480" w:lineRule="auto"/>
        <w:ind w:firstLine="720"/>
        <w:jc w:val="both"/>
      </w:pPr>
      <w:r>
        <w:t xml:space="preserve">Whereas, </w:t>
      </w:r>
      <w:r w:rsidR="002B7C34">
        <w:t>S</w:t>
      </w:r>
      <w:r>
        <w:t xml:space="preserve">ome AI systems, known as advanced AI systems, can </w:t>
      </w:r>
      <w:r w:rsidR="0073488F">
        <w:t>autonomously</w:t>
      </w:r>
      <w:r w:rsidR="0073488F" w:rsidRPr="00427353">
        <w:t xml:space="preserve"> </w:t>
      </w:r>
      <w:r w:rsidRPr="00427353">
        <w:t>perform functions traditionally requiring human</w:t>
      </w:r>
      <w:r>
        <w:t xml:space="preserve"> intelligence</w:t>
      </w:r>
      <w:r w:rsidR="002B7C34">
        <w:t>,</w:t>
      </w:r>
      <w:r>
        <w:t xml:space="preserve"> including </w:t>
      </w:r>
      <w:r w:rsidR="002B7C34">
        <w:t xml:space="preserve">independently </w:t>
      </w:r>
      <w:r w:rsidRPr="00427353">
        <w:t>learn</w:t>
      </w:r>
      <w:r>
        <w:t>ing</w:t>
      </w:r>
      <w:r w:rsidRPr="00427353">
        <w:t xml:space="preserve"> from and adapt</w:t>
      </w:r>
      <w:r>
        <w:t>ing</w:t>
      </w:r>
      <w:r w:rsidRPr="00427353">
        <w:t xml:space="preserve"> </w:t>
      </w:r>
      <w:r>
        <w:t xml:space="preserve">to </w:t>
      </w:r>
      <w:r w:rsidR="002B7C34">
        <w:t xml:space="preserve">new </w:t>
      </w:r>
      <w:r w:rsidRPr="00427353">
        <w:t>situ</w:t>
      </w:r>
      <w:r>
        <w:t>ations and performing functions that require cognitive processes for each specific task; and</w:t>
      </w:r>
    </w:p>
    <w:p w14:paraId="76E69D3F" w14:textId="086918C7" w:rsidR="008911F6" w:rsidRDefault="008911F6" w:rsidP="002C0E28">
      <w:pPr>
        <w:spacing w:line="480" w:lineRule="auto"/>
        <w:ind w:firstLine="720"/>
        <w:jc w:val="both"/>
      </w:pPr>
      <w:r>
        <w:t xml:space="preserve">Whereas, </w:t>
      </w:r>
      <w:r w:rsidR="002C2815">
        <w:t xml:space="preserve">With these recent developments, </w:t>
      </w:r>
      <w:r>
        <w:t>AI has become increasingly integrated into essential areas of daily life, including healthcare, employment, law enforcement, and consumer services; and</w:t>
      </w:r>
    </w:p>
    <w:p w14:paraId="03B31BAA" w14:textId="7EEF879E" w:rsidR="008911F6" w:rsidRDefault="008911F6" w:rsidP="002C0E28">
      <w:pPr>
        <w:spacing w:line="480" w:lineRule="auto"/>
        <w:ind w:firstLine="720"/>
        <w:jc w:val="both"/>
      </w:pPr>
      <w:r>
        <w:t xml:space="preserve">Whereas, The field of AI has grown exponentially, with the percentage of companies using AI in at least one business function increasing from </w:t>
      </w:r>
      <w:r w:rsidR="002C2815">
        <w:t>47</w:t>
      </w:r>
      <w:r w:rsidR="00C07AEF">
        <w:t xml:space="preserve"> percent</w:t>
      </w:r>
      <w:r>
        <w:t xml:space="preserve"> in 201</w:t>
      </w:r>
      <w:r w:rsidR="002C2815">
        <w:t>8</w:t>
      </w:r>
      <w:r>
        <w:t xml:space="preserve"> to 72</w:t>
      </w:r>
      <w:r w:rsidR="00C07AEF">
        <w:t xml:space="preserve"> percent</w:t>
      </w:r>
      <w:r>
        <w:t xml:space="preserve"> in 2024, according to McKinsey</w:t>
      </w:r>
      <w:r w:rsidR="007001EB">
        <w:t>’s</w:t>
      </w:r>
      <w:r w:rsidR="00C07AEF">
        <w:t xml:space="preserve"> 2024</w:t>
      </w:r>
      <w:r>
        <w:t xml:space="preserve"> Global Survey, and the number of automated decision-making tools used by </w:t>
      </w:r>
      <w:r w:rsidR="00616865">
        <w:t xml:space="preserve">New York City </w:t>
      </w:r>
      <w:r w:rsidR="00043D59">
        <w:t xml:space="preserve">(“NYC”) </w:t>
      </w:r>
      <w:r>
        <w:t xml:space="preserve">agencies rising from 16 in 2020 to 46 in 2023, as reported by the </w:t>
      </w:r>
      <w:r w:rsidR="00043D59">
        <w:t xml:space="preserve">NYC </w:t>
      </w:r>
      <w:r>
        <w:t>Office of Technology and Innovation pursuant to Local Law 35 of 2022; and</w:t>
      </w:r>
    </w:p>
    <w:p w14:paraId="6B9E6B0B" w14:textId="4557D8E7" w:rsidR="008911F6" w:rsidRDefault="008911F6" w:rsidP="002C0E28">
      <w:pPr>
        <w:spacing w:line="480" w:lineRule="auto"/>
        <w:ind w:firstLine="720"/>
        <w:jc w:val="both"/>
      </w:pPr>
      <w:r>
        <w:t>Whereas</w:t>
      </w:r>
      <w:r w:rsidR="00AD631C">
        <w:t xml:space="preserve">, </w:t>
      </w:r>
      <w:r w:rsidR="00616865">
        <w:t>AI is not without risks</w:t>
      </w:r>
      <w:r w:rsidR="00043D59">
        <w:t>,</w:t>
      </w:r>
      <w:r w:rsidR="00616865">
        <w:t xml:space="preserve"> as a</w:t>
      </w:r>
      <w:r>
        <w:t xml:space="preserve">dvanced </w:t>
      </w:r>
      <w:r w:rsidR="00B82694">
        <w:t xml:space="preserve">AI </w:t>
      </w:r>
      <w:r>
        <w:t>systems</w:t>
      </w:r>
      <w:r w:rsidR="00616865">
        <w:t xml:space="preserve"> </w:t>
      </w:r>
      <w:r w:rsidR="00B82694">
        <w:t>may</w:t>
      </w:r>
      <w:r>
        <w:t xml:space="preserve"> operate without clear guidelines or accountability, leading to </w:t>
      </w:r>
      <w:r w:rsidR="00043D59">
        <w:t xml:space="preserve">potential </w:t>
      </w:r>
      <w:r>
        <w:t xml:space="preserve">breaches of privacy, unfair outcomes, and </w:t>
      </w:r>
      <w:r>
        <w:lastRenderedPageBreak/>
        <w:t>unintended harm, such as</w:t>
      </w:r>
      <w:r w:rsidR="002C2815">
        <w:t xml:space="preserve"> in 2023</w:t>
      </w:r>
      <w:r>
        <w:t xml:space="preserve"> when Rite Aid’s AI facial recognition technology wrongly identified people of color as shoplifters; and</w:t>
      </w:r>
    </w:p>
    <w:p w14:paraId="0A7334A7" w14:textId="0F58B298" w:rsidR="00616865" w:rsidRDefault="00616865" w:rsidP="002C0E28">
      <w:pPr>
        <w:spacing w:line="480" w:lineRule="auto"/>
        <w:ind w:firstLine="720"/>
        <w:jc w:val="both"/>
      </w:pPr>
      <w:r>
        <w:t xml:space="preserve">Whereas, </w:t>
      </w:r>
      <w:r w:rsidR="00B82694">
        <w:t>In addition to unintended harms</w:t>
      </w:r>
      <w:r>
        <w:t xml:space="preserve">, </w:t>
      </w:r>
      <w:r w:rsidR="00B82694">
        <w:t>when in the hands of bad actors,</w:t>
      </w:r>
      <w:r>
        <w:t xml:space="preserve"> AI systems </w:t>
      </w:r>
      <w:r w:rsidR="00B82694">
        <w:t>can</w:t>
      </w:r>
      <w:r>
        <w:t xml:space="preserve"> be exploited for malicious purposes, including </w:t>
      </w:r>
      <w:r w:rsidR="00AD631C">
        <w:t>mimicking an individual’s</w:t>
      </w:r>
      <w:r>
        <w:t xml:space="preserve"> voice </w:t>
      </w:r>
      <w:r w:rsidR="00AD631C">
        <w:t xml:space="preserve">to create a </w:t>
      </w:r>
      <w:r w:rsidR="002B7C34" w:rsidRPr="002B7C34">
        <w:t>highly realistic digital forger</w:t>
      </w:r>
      <w:r w:rsidR="002B7C34">
        <w:t>y</w:t>
      </w:r>
      <w:r w:rsidR="002B7C34" w:rsidRPr="002B7C34">
        <w:t xml:space="preserve"> using </w:t>
      </w:r>
      <w:r w:rsidR="002B7C34">
        <w:t xml:space="preserve">AI, known as a deepfake, </w:t>
      </w:r>
      <w:r w:rsidR="00AD631C">
        <w:t xml:space="preserve">that is then used </w:t>
      </w:r>
      <w:r>
        <w:t>to commit fraud or deceive loved ones; and</w:t>
      </w:r>
    </w:p>
    <w:p w14:paraId="61A8D286" w14:textId="63060BE2" w:rsidR="008911F6" w:rsidRDefault="008911F6" w:rsidP="002C0E28">
      <w:pPr>
        <w:spacing w:line="480" w:lineRule="auto"/>
        <w:ind w:firstLine="720"/>
        <w:jc w:val="both"/>
      </w:pPr>
      <w:r>
        <w:t>Whereas, The rapid development of AI has outpaced the establishment of adequate safeguards, raising concerns about safety, fairness, and accountability</w:t>
      </w:r>
      <w:r w:rsidR="002C2815">
        <w:t>,</w:t>
      </w:r>
      <w:r w:rsidR="00616865">
        <w:t xml:space="preserve"> leading some advocacy groups in </w:t>
      </w:r>
      <w:r w:rsidR="00043D59">
        <w:t>NYC</w:t>
      </w:r>
      <w:r w:rsidR="00427353">
        <w:t xml:space="preserve"> </w:t>
      </w:r>
      <w:r w:rsidR="00616865">
        <w:t xml:space="preserve">to call for a total </w:t>
      </w:r>
      <w:r w:rsidR="00616865" w:rsidRPr="00616865">
        <w:t xml:space="preserve">moratorium on high-risk AI </w:t>
      </w:r>
      <w:r w:rsidR="00616865">
        <w:t xml:space="preserve">systems </w:t>
      </w:r>
      <w:r w:rsidR="00616865" w:rsidRPr="00616865">
        <w:t>until</w:t>
      </w:r>
      <w:r w:rsidR="00616865">
        <w:t xml:space="preserve"> protective</w:t>
      </w:r>
      <w:r w:rsidR="00616865" w:rsidRPr="00616865">
        <w:t xml:space="preserve"> standards are established</w:t>
      </w:r>
      <w:r>
        <w:t>; and</w:t>
      </w:r>
    </w:p>
    <w:p w14:paraId="283A2B90" w14:textId="17E827DF" w:rsidR="008911F6" w:rsidRDefault="008911F6" w:rsidP="002C0E28">
      <w:pPr>
        <w:spacing w:line="480" w:lineRule="auto"/>
        <w:ind w:firstLine="720"/>
        <w:jc w:val="both"/>
      </w:pPr>
      <w:r>
        <w:t xml:space="preserve">Whereas, </w:t>
      </w:r>
      <w:r w:rsidR="00B82694">
        <w:t>In response to the tremendous growth in the field of AI, it is necessary to</w:t>
      </w:r>
      <w:r>
        <w:t xml:space="preserve"> establish a framework to respond quickly to changes in the evolving AI landscape while safeguarding New Yorkers from potential harms; and</w:t>
      </w:r>
    </w:p>
    <w:p w14:paraId="2E538E5A" w14:textId="51E837F0" w:rsidR="008911F6" w:rsidRPr="002C0E28" w:rsidRDefault="008911F6" w:rsidP="002C0E28">
      <w:pPr>
        <w:spacing w:line="480" w:lineRule="auto"/>
        <w:ind w:firstLine="720"/>
        <w:jc w:val="both"/>
        <w:rPr>
          <w:rFonts w:eastAsiaTheme="minorHAnsi"/>
        </w:rPr>
      </w:pPr>
      <w:r>
        <w:t xml:space="preserve">Whereas, </w:t>
      </w:r>
      <w:r w:rsidR="00243481" w:rsidRPr="00243481">
        <w:rPr>
          <w:rFonts w:eastAsiaTheme="minorHAnsi"/>
        </w:rPr>
        <w:t>A</w:t>
      </w:r>
      <w:r w:rsidR="00243481">
        <w:rPr>
          <w:rFonts w:eastAsiaTheme="minorHAnsi"/>
        </w:rPr>
        <w:t>.</w:t>
      </w:r>
      <w:r w:rsidR="00243481" w:rsidRPr="00243481">
        <w:rPr>
          <w:rFonts w:eastAsiaTheme="minorHAnsi"/>
        </w:rPr>
        <w:t>3356</w:t>
      </w:r>
      <w:r>
        <w:t>,</w:t>
      </w:r>
      <w:r w:rsidR="00043D59">
        <w:t xml:space="preserve"> otherwise known as</w:t>
      </w:r>
      <w:r w:rsidR="00AD631C" w:rsidRPr="00AD631C">
        <w:t xml:space="preserve"> the </w:t>
      </w:r>
      <w:r w:rsidR="003053B3">
        <w:t>“</w:t>
      </w:r>
      <w:r w:rsidR="00AD631C" w:rsidRPr="00AD631C">
        <w:t>advanced artificial intelligence licensing act</w:t>
      </w:r>
      <w:r w:rsidR="00AD631C">
        <w:t>,</w:t>
      </w:r>
      <w:r w:rsidR="003053B3">
        <w:t>”</w:t>
      </w:r>
      <w:r>
        <w:t xml:space="preserve"> introduced in the 202</w:t>
      </w:r>
      <w:r w:rsidR="00243481">
        <w:t>4</w:t>
      </w:r>
      <w:r>
        <w:t>-202</w:t>
      </w:r>
      <w:r w:rsidR="00243481">
        <w:t>5</w:t>
      </w:r>
      <w:r>
        <w:t xml:space="preserve"> session by </w:t>
      </w:r>
      <w:r w:rsidR="00043D59">
        <w:t xml:space="preserve">New York State (NYS) </w:t>
      </w:r>
      <w:r>
        <w:t>Assembly Member Clyde Vanel, proposes a comprehensive framework for regulating advanced AI systems; and</w:t>
      </w:r>
    </w:p>
    <w:p w14:paraId="5B4F1350" w14:textId="02A726C3" w:rsidR="008911F6" w:rsidRDefault="008911F6" w:rsidP="002C0E28">
      <w:pPr>
        <w:spacing w:line="480" w:lineRule="auto"/>
        <w:ind w:firstLine="720"/>
        <w:jc w:val="both"/>
      </w:pPr>
      <w:r>
        <w:t xml:space="preserve">Whereas, </w:t>
      </w:r>
      <w:r w:rsidR="00243481" w:rsidRPr="00243481">
        <w:rPr>
          <w:rFonts w:eastAsiaTheme="minorHAnsi"/>
        </w:rPr>
        <w:t>A</w:t>
      </w:r>
      <w:r w:rsidR="00243481">
        <w:rPr>
          <w:rFonts w:eastAsiaTheme="minorHAnsi"/>
        </w:rPr>
        <w:t>.</w:t>
      </w:r>
      <w:r w:rsidR="00243481" w:rsidRPr="00243481">
        <w:rPr>
          <w:rFonts w:eastAsiaTheme="minorHAnsi"/>
        </w:rPr>
        <w:t>3356</w:t>
      </w:r>
      <w:r w:rsidR="00243481">
        <w:rPr>
          <w:rFonts w:eastAsiaTheme="minorHAnsi"/>
        </w:rPr>
        <w:t xml:space="preserve"> </w:t>
      </w:r>
      <w:r>
        <w:t xml:space="preserve">would empower the </w:t>
      </w:r>
      <w:r w:rsidR="00043D59">
        <w:t>NYS</w:t>
      </w:r>
      <w:r w:rsidR="00B82694">
        <w:t xml:space="preserve"> Department of State</w:t>
      </w:r>
      <w:r>
        <w:t xml:space="preserve"> to regulate AI systems, establish an artificial intelligence ethical code of conduct, require registration and licensing for high-risk AI systems, and prohibit the development and operation of dangerous AI systems, such as autonomous weapons and predictive systems that act on anticipated future behaviors; and</w:t>
      </w:r>
    </w:p>
    <w:p w14:paraId="4456554B" w14:textId="653785BE" w:rsidR="00043D59" w:rsidRDefault="008911F6" w:rsidP="002C0E28">
      <w:pPr>
        <w:spacing w:line="480" w:lineRule="auto"/>
        <w:ind w:firstLine="720"/>
        <w:jc w:val="both"/>
      </w:pPr>
      <w:r>
        <w:t>Whereas, This legislation would protect New Yorkers from potential risks associated with advanced AI</w:t>
      </w:r>
      <w:r w:rsidR="00B82694">
        <w:t xml:space="preserve"> systems</w:t>
      </w:r>
      <w:r>
        <w:t xml:space="preserve"> while fostering accountability, transparency, and fairness in the development and use of such systems; </w:t>
      </w:r>
      <w:r w:rsidR="009F3C4F">
        <w:t>now, therefore, be it</w:t>
      </w:r>
    </w:p>
    <w:p w14:paraId="31EE0E57" w14:textId="5BF8BBB0" w:rsidR="00127E72" w:rsidRPr="00127E72" w:rsidRDefault="008911F6" w:rsidP="002C0E28">
      <w:pPr>
        <w:spacing w:line="480" w:lineRule="auto"/>
        <w:ind w:firstLine="720"/>
        <w:jc w:val="both"/>
      </w:pPr>
      <w:r>
        <w:lastRenderedPageBreak/>
        <w:t>Resolved, That the Council of the City of New York calls on the New York State Legislature pass, and the Governor to sign</w:t>
      </w:r>
      <w:r w:rsidR="00043D59">
        <w:t>,</w:t>
      </w:r>
      <w:r w:rsidR="00B82694" w:rsidRPr="00B82694">
        <w:t xml:space="preserve"> the advanced artificial intelligence licensing act</w:t>
      </w:r>
      <w:r w:rsidR="00AD631C">
        <w:t xml:space="preserve">. </w:t>
      </w:r>
    </w:p>
    <w:p w14:paraId="334F88C7" w14:textId="77777777" w:rsidR="005C0B90" w:rsidRDefault="005C0B90" w:rsidP="00041810"/>
    <w:p w14:paraId="0D3EFF28" w14:textId="77777777" w:rsidR="005C0B90" w:rsidRDefault="005C0B90" w:rsidP="005C0B90"/>
    <w:p w14:paraId="44CF523C" w14:textId="4C5FC2BA" w:rsidR="008C218D" w:rsidRDefault="00DC2D7F" w:rsidP="008C218D">
      <w:pPr>
        <w:rPr>
          <w:sz w:val="18"/>
          <w:szCs w:val="18"/>
        </w:rPr>
      </w:pPr>
      <w:r>
        <w:rPr>
          <w:sz w:val="18"/>
          <w:szCs w:val="18"/>
        </w:rPr>
        <w:t>EB</w:t>
      </w:r>
    </w:p>
    <w:p w14:paraId="6092A42F" w14:textId="4164F5D3" w:rsidR="005C0B90" w:rsidRDefault="005C0B90" w:rsidP="005C0B90">
      <w:pPr>
        <w:rPr>
          <w:sz w:val="18"/>
          <w:szCs w:val="18"/>
        </w:rPr>
      </w:pPr>
      <w:r w:rsidRPr="00DC2D7F">
        <w:rPr>
          <w:sz w:val="18"/>
          <w:szCs w:val="18"/>
        </w:rPr>
        <w:t>LS #</w:t>
      </w:r>
      <w:r w:rsidR="000C5A15">
        <w:rPr>
          <w:sz w:val="18"/>
          <w:szCs w:val="18"/>
        </w:rPr>
        <w:t>1860</w:t>
      </w:r>
      <w:r w:rsidR="002C2815">
        <w:rPr>
          <w:sz w:val="18"/>
          <w:szCs w:val="18"/>
        </w:rPr>
        <w:t>5</w:t>
      </w:r>
    </w:p>
    <w:p w14:paraId="4891E19C" w14:textId="4A2F73F7" w:rsidR="008D3E56" w:rsidRPr="00DC2D7F" w:rsidRDefault="008D3E56" w:rsidP="005C0B90">
      <w:pPr>
        <w:rPr>
          <w:sz w:val="18"/>
          <w:szCs w:val="18"/>
        </w:rPr>
      </w:pPr>
      <w:r>
        <w:rPr>
          <w:sz w:val="18"/>
          <w:szCs w:val="18"/>
        </w:rPr>
        <w:t>Res. #0746-2025</w:t>
      </w:r>
    </w:p>
    <w:p w14:paraId="14CD62C1" w14:textId="5AA3E96C" w:rsidR="00AD39CF" w:rsidRPr="008D3E56" w:rsidRDefault="00752BC6" w:rsidP="005C0B90">
      <w:pPr>
        <w:rPr>
          <w:sz w:val="18"/>
          <w:szCs w:val="18"/>
        </w:rPr>
      </w:pPr>
      <w:r>
        <w:rPr>
          <w:sz w:val="18"/>
          <w:szCs w:val="18"/>
        </w:rPr>
        <w:t>1</w:t>
      </w:r>
      <w:r w:rsidR="00DC2D7F" w:rsidRPr="00DC2D7F">
        <w:rPr>
          <w:sz w:val="18"/>
          <w:szCs w:val="18"/>
        </w:rPr>
        <w:t>/</w:t>
      </w:r>
      <w:r w:rsidR="003039ED">
        <w:rPr>
          <w:sz w:val="18"/>
          <w:szCs w:val="18"/>
        </w:rPr>
        <w:t>2</w:t>
      </w:r>
      <w:r w:rsidR="00243481">
        <w:rPr>
          <w:sz w:val="18"/>
          <w:szCs w:val="18"/>
        </w:rPr>
        <w:t>8</w:t>
      </w:r>
      <w:r w:rsidR="00DC2D7F" w:rsidRPr="00DC2D7F">
        <w:rPr>
          <w:sz w:val="18"/>
          <w:szCs w:val="18"/>
        </w:rPr>
        <w:t>/202</w:t>
      </w:r>
      <w:r w:rsidR="00F47375">
        <w:rPr>
          <w:sz w:val="18"/>
          <w:szCs w:val="18"/>
        </w:rPr>
        <w:t>5</w:t>
      </w:r>
      <w:r w:rsidR="00DC2D7F">
        <w:rPr>
          <w:sz w:val="18"/>
          <w:szCs w:val="18"/>
        </w:rPr>
        <w:t xml:space="preserve"> </w:t>
      </w:r>
      <w:r w:rsidR="00243481">
        <w:rPr>
          <w:sz w:val="18"/>
          <w:szCs w:val="18"/>
        </w:rPr>
        <w:t>12</w:t>
      </w:r>
      <w:r w:rsidR="002371E6">
        <w:rPr>
          <w:sz w:val="18"/>
          <w:szCs w:val="18"/>
        </w:rPr>
        <w:t>:</w:t>
      </w:r>
      <w:r w:rsidR="007D204B">
        <w:rPr>
          <w:sz w:val="18"/>
          <w:szCs w:val="18"/>
        </w:rPr>
        <w:t>05</w:t>
      </w:r>
      <w:r w:rsidR="00DC2D7F">
        <w:rPr>
          <w:sz w:val="18"/>
          <w:szCs w:val="18"/>
        </w:rPr>
        <w:t>PM</w:t>
      </w:r>
    </w:p>
    <w:sectPr w:rsidR="00AD39CF" w:rsidRPr="008D3E56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FC138" w14:textId="77777777" w:rsidR="000C0A4F" w:rsidRDefault="000C0A4F" w:rsidP="00CE65DF">
      <w:r>
        <w:separator/>
      </w:r>
    </w:p>
  </w:endnote>
  <w:endnote w:type="continuationSeparator" w:id="0">
    <w:p w14:paraId="728527C0" w14:textId="77777777" w:rsidR="000C0A4F" w:rsidRDefault="000C0A4F" w:rsidP="00CE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807703"/>
      <w:docPartObj>
        <w:docPartGallery w:val="Page Numbers (Bottom of Page)"/>
        <w:docPartUnique/>
      </w:docPartObj>
    </w:sdtPr>
    <w:sdtContent>
      <w:p w14:paraId="044192A3" w14:textId="2A8F641E" w:rsidR="00CE65DF" w:rsidRDefault="00CE65DF" w:rsidP="00C11E8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F2BCCC" w14:textId="77777777" w:rsidR="00CE65DF" w:rsidRDefault="00CE65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94237143"/>
      <w:docPartObj>
        <w:docPartGallery w:val="Page Numbers (Bottom of Page)"/>
        <w:docPartUnique/>
      </w:docPartObj>
    </w:sdtPr>
    <w:sdtContent>
      <w:p w14:paraId="0739ABCA" w14:textId="196C6963" w:rsidR="00CE65DF" w:rsidRDefault="00CE65DF" w:rsidP="00C11E8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40A37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4763E1D" w14:textId="77777777" w:rsidR="00CE65DF" w:rsidRDefault="00CE65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EB1B7" w14:textId="77777777" w:rsidR="000C0A4F" w:rsidRDefault="000C0A4F" w:rsidP="00CE65DF">
      <w:r>
        <w:separator/>
      </w:r>
    </w:p>
  </w:footnote>
  <w:footnote w:type="continuationSeparator" w:id="0">
    <w:p w14:paraId="3EE31DE1" w14:textId="77777777" w:rsidR="000C0A4F" w:rsidRDefault="000C0A4F" w:rsidP="00CE6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3A62"/>
    <w:multiLevelType w:val="hybridMultilevel"/>
    <w:tmpl w:val="B02AB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E477D"/>
    <w:multiLevelType w:val="hybridMultilevel"/>
    <w:tmpl w:val="414A3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812180">
    <w:abstractNumId w:val="0"/>
  </w:num>
  <w:num w:numId="2" w16cid:durableId="729158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01D8A"/>
    <w:rsid w:val="000026F6"/>
    <w:rsid w:val="0000413B"/>
    <w:rsid w:val="00025C34"/>
    <w:rsid w:val="00041810"/>
    <w:rsid w:val="000436B5"/>
    <w:rsid w:val="00043D59"/>
    <w:rsid w:val="00054B04"/>
    <w:rsid w:val="00070E13"/>
    <w:rsid w:val="00075A76"/>
    <w:rsid w:val="00090A8E"/>
    <w:rsid w:val="00091DD3"/>
    <w:rsid w:val="00092B82"/>
    <w:rsid w:val="000B13D8"/>
    <w:rsid w:val="000B4E93"/>
    <w:rsid w:val="000C0A4F"/>
    <w:rsid w:val="000C5A15"/>
    <w:rsid w:val="000E2DBF"/>
    <w:rsid w:val="00106892"/>
    <w:rsid w:val="00127E72"/>
    <w:rsid w:val="00135E21"/>
    <w:rsid w:val="00155260"/>
    <w:rsid w:val="001734BC"/>
    <w:rsid w:val="001874CB"/>
    <w:rsid w:val="001973C9"/>
    <w:rsid w:val="001A0443"/>
    <w:rsid w:val="001A1AB4"/>
    <w:rsid w:val="001E0D10"/>
    <w:rsid w:val="001E51C2"/>
    <w:rsid w:val="001E55A7"/>
    <w:rsid w:val="001E6DA1"/>
    <w:rsid w:val="002132DA"/>
    <w:rsid w:val="00225014"/>
    <w:rsid w:val="002371E6"/>
    <w:rsid w:val="00240FE3"/>
    <w:rsid w:val="00243481"/>
    <w:rsid w:val="00270918"/>
    <w:rsid w:val="002958A1"/>
    <w:rsid w:val="002A73C5"/>
    <w:rsid w:val="002B7C34"/>
    <w:rsid w:val="002C0E28"/>
    <w:rsid w:val="002C20DE"/>
    <w:rsid w:val="002C2815"/>
    <w:rsid w:val="002C4A25"/>
    <w:rsid w:val="002C7889"/>
    <w:rsid w:val="002D77A7"/>
    <w:rsid w:val="002E2FB9"/>
    <w:rsid w:val="00301DE1"/>
    <w:rsid w:val="003039ED"/>
    <w:rsid w:val="003053B3"/>
    <w:rsid w:val="003124B9"/>
    <w:rsid w:val="00327FDB"/>
    <w:rsid w:val="003D463E"/>
    <w:rsid w:val="003F2962"/>
    <w:rsid w:val="0042213C"/>
    <w:rsid w:val="00425D9E"/>
    <w:rsid w:val="00427353"/>
    <w:rsid w:val="004315CE"/>
    <w:rsid w:val="004340D1"/>
    <w:rsid w:val="00446BF7"/>
    <w:rsid w:val="004567DB"/>
    <w:rsid w:val="00460F8C"/>
    <w:rsid w:val="00467575"/>
    <w:rsid w:val="00471B25"/>
    <w:rsid w:val="00486654"/>
    <w:rsid w:val="00490D7C"/>
    <w:rsid w:val="004B4388"/>
    <w:rsid w:val="004B56EC"/>
    <w:rsid w:val="004C0731"/>
    <w:rsid w:val="004C62EC"/>
    <w:rsid w:val="00513F3C"/>
    <w:rsid w:val="005426B2"/>
    <w:rsid w:val="00550E02"/>
    <w:rsid w:val="005549B6"/>
    <w:rsid w:val="00573844"/>
    <w:rsid w:val="00584893"/>
    <w:rsid w:val="005861D7"/>
    <w:rsid w:val="00594545"/>
    <w:rsid w:val="005A7C91"/>
    <w:rsid w:val="005B3935"/>
    <w:rsid w:val="005B5078"/>
    <w:rsid w:val="005C0B90"/>
    <w:rsid w:val="005D426C"/>
    <w:rsid w:val="005F3961"/>
    <w:rsid w:val="00616865"/>
    <w:rsid w:val="006358C3"/>
    <w:rsid w:val="00664371"/>
    <w:rsid w:val="00694DC1"/>
    <w:rsid w:val="006B7D91"/>
    <w:rsid w:val="007001EB"/>
    <w:rsid w:val="00730BA3"/>
    <w:rsid w:val="0073488F"/>
    <w:rsid w:val="007379EB"/>
    <w:rsid w:val="00752BC6"/>
    <w:rsid w:val="007837AC"/>
    <w:rsid w:val="00790ADE"/>
    <w:rsid w:val="007A47F5"/>
    <w:rsid w:val="007B5A09"/>
    <w:rsid w:val="007D204B"/>
    <w:rsid w:val="007E1C58"/>
    <w:rsid w:val="007F15D0"/>
    <w:rsid w:val="0081618A"/>
    <w:rsid w:val="008174BA"/>
    <w:rsid w:val="008228C1"/>
    <w:rsid w:val="008427F5"/>
    <w:rsid w:val="00875C46"/>
    <w:rsid w:val="0087674C"/>
    <w:rsid w:val="008911F6"/>
    <w:rsid w:val="008C218D"/>
    <w:rsid w:val="008D16CB"/>
    <w:rsid w:val="008D3E56"/>
    <w:rsid w:val="008F20FD"/>
    <w:rsid w:val="008F5C5D"/>
    <w:rsid w:val="00904544"/>
    <w:rsid w:val="00920E9D"/>
    <w:rsid w:val="00934993"/>
    <w:rsid w:val="009426DB"/>
    <w:rsid w:val="00956CA3"/>
    <w:rsid w:val="009603BC"/>
    <w:rsid w:val="00977539"/>
    <w:rsid w:val="00991BFC"/>
    <w:rsid w:val="009956E1"/>
    <w:rsid w:val="009C342E"/>
    <w:rsid w:val="009C3B23"/>
    <w:rsid w:val="009E1B92"/>
    <w:rsid w:val="009F0875"/>
    <w:rsid w:val="009F1291"/>
    <w:rsid w:val="009F3C4F"/>
    <w:rsid w:val="00A0497D"/>
    <w:rsid w:val="00A318A6"/>
    <w:rsid w:val="00A71C4D"/>
    <w:rsid w:val="00A80774"/>
    <w:rsid w:val="00A87ACD"/>
    <w:rsid w:val="00A9074E"/>
    <w:rsid w:val="00AB7766"/>
    <w:rsid w:val="00AD39CF"/>
    <w:rsid w:val="00AD631C"/>
    <w:rsid w:val="00AE060A"/>
    <w:rsid w:val="00AE3B1A"/>
    <w:rsid w:val="00B06E8E"/>
    <w:rsid w:val="00B26773"/>
    <w:rsid w:val="00B40EC1"/>
    <w:rsid w:val="00B4495D"/>
    <w:rsid w:val="00B63B7E"/>
    <w:rsid w:val="00B74608"/>
    <w:rsid w:val="00B82694"/>
    <w:rsid w:val="00BA4155"/>
    <w:rsid w:val="00BA70CF"/>
    <w:rsid w:val="00BE3C8A"/>
    <w:rsid w:val="00BE55DB"/>
    <w:rsid w:val="00BE57DE"/>
    <w:rsid w:val="00C054C3"/>
    <w:rsid w:val="00C07AEF"/>
    <w:rsid w:val="00C40A37"/>
    <w:rsid w:val="00C815C2"/>
    <w:rsid w:val="00C81961"/>
    <w:rsid w:val="00C92B77"/>
    <w:rsid w:val="00C96149"/>
    <w:rsid w:val="00CE1B6F"/>
    <w:rsid w:val="00CE65DF"/>
    <w:rsid w:val="00CE7795"/>
    <w:rsid w:val="00CF3086"/>
    <w:rsid w:val="00D37E1D"/>
    <w:rsid w:val="00D91A1E"/>
    <w:rsid w:val="00DA1248"/>
    <w:rsid w:val="00DC2D7F"/>
    <w:rsid w:val="00DE430C"/>
    <w:rsid w:val="00E030BB"/>
    <w:rsid w:val="00E131A6"/>
    <w:rsid w:val="00E14912"/>
    <w:rsid w:val="00E36BEB"/>
    <w:rsid w:val="00E44A3C"/>
    <w:rsid w:val="00E52464"/>
    <w:rsid w:val="00E66917"/>
    <w:rsid w:val="00E724BC"/>
    <w:rsid w:val="00E73F4C"/>
    <w:rsid w:val="00E7707A"/>
    <w:rsid w:val="00E9404A"/>
    <w:rsid w:val="00E95AFC"/>
    <w:rsid w:val="00EE4017"/>
    <w:rsid w:val="00EF0C99"/>
    <w:rsid w:val="00F04221"/>
    <w:rsid w:val="00F04B74"/>
    <w:rsid w:val="00F04EA6"/>
    <w:rsid w:val="00F17319"/>
    <w:rsid w:val="00F42100"/>
    <w:rsid w:val="00F47375"/>
    <w:rsid w:val="00F622E0"/>
    <w:rsid w:val="00FD6DA0"/>
    <w:rsid w:val="00FE27FB"/>
    <w:rsid w:val="00FE3590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6169D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4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426C"/>
    <w:pPr>
      <w:keepNext/>
      <w:keepLines/>
      <w:spacing w:before="4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5D42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D426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426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C2D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D7F"/>
    <w:pPr>
      <w:jc w:val="both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D7F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D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D7F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810"/>
    <w:pPr>
      <w:jc w:val="both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81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25D9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0E02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70E1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E65DF"/>
    <w:pPr>
      <w:tabs>
        <w:tab w:val="center" w:pos="4680"/>
        <w:tab w:val="right" w:pos="9360"/>
      </w:tabs>
      <w:jc w:val="both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CE65DF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CE65DF"/>
  </w:style>
  <w:style w:type="character" w:customStyle="1" w:styleId="UnresolvedMention4">
    <w:name w:val="Unresolved Mention4"/>
    <w:basedOn w:val="DefaultParagraphFont"/>
    <w:uiPriority w:val="99"/>
    <w:semiHidden/>
    <w:unhideWhenUsed/>
    <w:rsid w:val="002C2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3C3CD-274C-4801-9DAA-112F7EEB1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Martin, William</cp:lastModifiedBy>
  <cp:revision>6</cp:revision>
  <cp:lastPrinted>2025-01-28T20:18:00Z</cp:lastPrinted>
  <dcterms:created xsi:type="dcterms:W3CDTF">2026-02-18T17:12:00Z</dcterms:created>
  <dcterms:modified xsi:type="dcterms:W3CDTF">2026-02-28T13:02:00Z</dcterms:modified>
</cp:coreProperties>
</file>