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D00F9" w14:textId="23317C82" w:rsidR="008C2092" w:rsidRPr="001F15B3" w:rsidRDefault="008C2092" w:rsidP="008C2092">
      <w:pPr>
        <w:suppressLineNumbers/>
        <w:shd w:val="clear" w:color="auto" w:fill="FFFFFF"/>
        <w:spacing w:after="0" w:line="240" w:lineRule="auto"/>
        <w:jc w:val="center"/>
      </w:pPr>
      <w:r w:rsidRPr="001F15B3">
        <w:rPr>
          <w:rFonts w:eastAsia="Arial Unicode MS" w:cs="Times New Roman"/>
          <w:color w:val="000000"/>
          <w:szCs w:val="24"/>
        </w:rPr>
        <w:t xml:space="preserve">Int. No. </w:t>
      </w:r>
    </w:p>
    <w:p w14:paraId="430B445F" w14:textId="77777777" w:rsidR="008C2092" w:rsidRPr="001F15B3" w:rsidRDefault="008C2092" w:rsidP="008C2092">
      <w:pPr>
        <w:suppressLineNumbers/>
        <w:shd w:val="clear" w:color="auto" w:fill="FFFFFF"/>
        <w:spacing w:after="0" w:line="240" w:lineRule="auto"/>
        <w:jc w:val="center"/>
        <w:rPr>
          <w:rFonts w:eastAsia="Arial Unicode MS" w:cs="Times New Roman"/>
          <w:color w:val="000000"/>
          <w:sz w:val="27"/>
          <w:szCs w:val="27"/>
        </w:rPr>
      </w:pPr>
      <w:r w:rsidRPr="001F15B3">
        <w:rPr>
          <w:rFonts w:eastAsia="Arial Unicode MS" w:cs="Times New Roman"/>
          <w:color w:val="000000"/>
          <w:sz w:val="27"/>
          <w:szCs w:val="27"/>
        </w:rPr>
        <w:t> </w:t>
      </w:r>
    </w:p>
    <w:p w14:paraId="77546F04" w14:textId="77777777" w:rsidR="001908C8" w:rsidRDefault="001908C8" w:rsidP="001908C8">
      <w:pPr>
        <w:suppressLineNumbers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By Council Members Dinowitz and De La Rosa</w:t>
      </w:r>
    </w:p>
    <w:p w14:paraId="2A41B05E" w14:textId="77777777" w:rsidR="008C2092" w:rsidRPr="001F15B3" w:rsidRDefault="008C2092" w:rsidP="008C2092">
      <w:pPr>
        <w:suppressLineNumbers/>
        <w:shd w:val="clear" w:color="auto" w:fill="FFFFFF"/>
        <w:spacing w:after="0" w:line="240" w:lineRule="auto"/>
        <w:jc w:val="both"/>
        <w:rPr>
          <w:rFonts w:eastAsia="Arial Unicode MS" w:cs="Times New Roman"/>
          <w:color w:val="000000"/>
          <w:szCs w:val="24"/>
        </w:rPr>
      </w:pPr>
    </w:p>
    <w:p w14:paraId="77DB6105" w14:textId="638B6286" w:rsidR="00432004" w:rsidRPr="00DD60D8" w:rsidRDefault="00DD60D8" w:rsidP="008C2092">
      <w:pPr>
        <w:suppressLineNumbers/>
        <w:shd w:val="clear" w:color="auto" w:fill="FFFFFF"/>
        <w:spacing w:after="0" w:line="240" w:lineRule="auto"/>
        <w:jc w:val="both"/>
        <w:rPr>
          <w:rFonts w:eastAsia="Arial Unicode MS" w:cs="Times New Roman"/>
          <w:vanish/>
          <w:color w:val="000000"/>
          <w:szCs w:val="24"/>
        </w:rPr>
      </w:pPr>
      <w:r w:rsidRPr="00DD60D8">
        <w:rPr>
          <w:rFonts w:eastAsia="Arial Unicode MS" w:cs="Times New Roman"/>
          <w:vanish/>
          <w:color w:val="000000"/>
          <w:szCs w:val="24"/>
        </w:rPr>
        <w:t>..Title</w:t>
      </w:r>
    </w:p>
    <w:p w14:paraId="6C5F6266" w14:textId="3C4DC010" w:rsidR="008C2092" w:rsidRDefault="00DD60D8" w:rsidP="008C2092">
      <w:pPr>
        <w:suppressLineNumbers/>
        <w:shd w:val="clear" w:color="auto" w:fill="FFFFFF"/>
        <w:spacing w:after="0" w:line="240" w:lineRule="auto"/>
        <w:jc w:val="both"/>
      </w:pPr>
      <w:r>
        <w:rPr>
          <w:rFonts w:eastAsia="Arial Unicode MS" w:cs="Times New Roman"/>
          <w:color w:val="000000"/>
          <w:szCs w:val="24"/>
        </w:rPr>
        <w:t>A Local Law t</w:t>
      </w:r>
      <w:r w:rsidR="008C2092" w:rsidRPr="001F15B3">
        <w:rPr>
          <w:rFonts w:eastAsia="Arial Unicode MS" w:cs="Times New Roman"/>
          <w:color w:val="000000"/>
          <w:szCs w:val="24"/>
        </w:rPr>
        <w:t xml:space="preserve">o amend the administrative code of the city of New York, in relation to </w:t>
      </w:r>
      <w:r w:rsidR="008410D3" w:rsidRPr="001F15B3">
        <w:t>quarterly reporting on data breaches of algorithmic tools in schools</w:t>
      </w:r>
    </w:p>
    <w:p w14:paraId="6E8ECA19" w14:textId="5207EBFC" w:rsidR="00DD60D8" w:rsidRPr="00DD60D8" w:rsidRDefault="00DD60D8" w:rsidP="008C2092">
      <w:pPr>
        <w:suppressLineNumbers/>
        <w:shd w:val="clear" w:color="auto" w:fill="FFFFFF"/>
        <w:spacing w:after="0" w:line="240" w:lineRule="auto"/>
        <w:jc w:val="both"/>
        <w:rPr>
          <w:vanish/>
        </w:rPr>
      </w:pPr>
      <w:r w:rsidRPr="00DD60D8">
        <w:rPr>
          <w:vanish/>
        </w:rPr>
        <w:t>..Body</w:t>
      </w:r>
    </w:p>
    <w:p w14:paraId="224ECAE8" w14:textId="77777777" w:rsidR="008C2092" w:rsidRPr="001F15B3" w:rsidRDefault="008C2092" w:rsidP="008C2092">
      <w:pPr>
        <w:suppressLineNumbers/>
        <w:shd w:val="clear" w:color="auto" w:fill="FFFFFF"/>
        <w:spacing w:after="0" w:line="240" w:lineRule="auto"/>
        <w:jc w:val="both"/>
        <w:rPr>
          <w:rFonts w:eastAsia="Arial Unicode MS" w:cs="Times New Roman"/>
          <w:color w:val="000000"/>
          <w:szCs w:val="24"/>
        </w:rPr>
      </w:pPr>
    </w:p>
    <w:p w14:paraId="43CAF6D4" w14:textId="368ACAF9" w:rsidR="008C2092" w:rsidRPr="001F15B3" w:rsidRDefault="008C2092" w:rsidP="0046001E">
      <w:pPr>
        <w:suppressLineNumbers/>
        <w:shd w:val="clear" w:color="auto" w:fill="FFFFFF"/>
        <w:tabs>
          <w:tab w:val="left" w:pos="6705"/>
        </w:tabs>
        <w:spacing w:after="0" w:line="480" w:lineRule="auto"/>
        <w:jc w:val="both"/>
        <w:rPr>
          <w:rFonts w:eastAsia="Arial Unicode MS" w:cs="Times New Roman"/>
          <w:color w:val="000000"/>
          <w:sz w:val="27"/>
          <w:szCs w:val="27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Be it enacted by the Council as follows:</w:t>
      </w:r>
    </w:p>
    <w:p w14:paraId="5C6C06F8" w14:textId="05B45CD1" w:rsidR="008C2092" w:rsidRDefault="008C2092" w:rsidP="008C2092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</w:rPr>
      </w:pPr>
      <w:r w:rsidRPr="001F15B3">
        <w:rPr>
          <w:rFonts w:eastAsia="Arial Unicode MS" w:cs="Times New Roman"/>
          <w:color w:val="000000"/>
          <w:szCs w:val="24"/>
        </w:rPr>
        <w:t xml:space="preserve">Section 1. </w:t>
      </w:r>
      <w:r w:rsidR="00870CED">
        <w:rPr>
          <w:rFonts w:eastAsia="Arial Unicode MS" w:cs="Times New Roman"/>
          <w:color w:val="000000"/>
          <w:szCs w:val="24"/>
        </w:rPr>
        <w:t xml:space="preserve">Title 21-A of the administrative code of the city of New York is amended </w:t>
      </w:r>
      <w:r w:rsidR="004C3B9E">
        <w:rPr>
          <w:rFonts w:eastAsia="Arial Unicode MS" w:cs="Times New Roman"/>
          <w:color w:val="000000"/>
          <w:szCs w:val="24"/>
        </w:rPr>
        <w:t>by adding</w:t>
      </w:r>
      <w:r w:rsidR="00870CED">
        <w:rPr>
          <w:rFonts w:eastAsia="Arial Unicode MS" w:cs="Times New Roman"/>
          <w:color w:val="000000"/>
          <w:szCs w:val="24"/>
        </w:rPr>
        <w:t xml:space="preserve"> a new chapter 44 to read as follows:</w:t>
      </w:r>
    </w:p>
    <w:p w14:paraId="7B6ED1B4" w14:textId="0CD7D2F0" w:rsidR="00870CED" w:rsidRPr="00870CED" w:rsidRDefault="00870CED" w:rsidP="0084655D">
      <w:pPr>
        <w:shd w:val="clear" w:color="auto" w:fill="FFFFFF"/>
        <w:spacing w:after="0" w:line="480" w:lineRule="auto"/>
        <w:jc w:val="center"/>
        <w:rPr>
          <w:rFonts w:eastAsia="Arial Unicode MS" w:cs="Times New Roman"/>
          <w:color w:val="000000"/>
          <w:szCs w:val="24"/>
          <w:u w:val="single"/>
        </w:rPr>
      </w:pPr>
      <w:r w:rsidRPr="00870CED">
        <w:rPr>
          <w:rFonts w:eastAsia="Arial Unicode MS" w:cs="Times New Roman"/>
          <w:color w:val="000000"/>
          <w:szCs w:val="24"/>
          <w:u w:val="single"/>
        </w:rPr>
        <w:t>CHAPTER 44</w:t>
      </w:r>
    </w:p>
    <w:p w14:paraId="2C12B50A" w14:textId="32942C11" w:rsidR="00870CED" w:rsidRPr="00870CED" w:rsidRDefault="00870CED" w:rsidP="0084655D">
      <w:pPr>
        <w:shd w:val="clear" w:color="auto" w:fill="FFFFFF"/>
        <w:spacing w:after="0" w:line="480" w:lineRule="auto"/>
        <w:jc w:val="center"/>
        <w:rPr>
          <w:rFonts w:eastAsia="Arial Unicode MS" w:cs="Times New Roman"/>
          <w:color w:val="000000"/>
          <w:sz w:val="27"/>
          <w:szCs w:val="27"/>
          <w:u w:val="single"/>
        </w:rPr>
      </w:pPr>
      <w:r w:rsidRPr="00870CED">
        <w:rPr>
          <w:rFonts w:eastAsia="Arial Unicode MS" w:cs="Times New Roman"/>
          <w:color w:val="000000"/>
          <w:szCs w:val="24"/>
          <w:u w:val="single"/>
        </w:rPr>
        <w:t xml:space="preserve">REPORTING ON </w:t>
      </w:r>
      <w:r w:rsidR="000149B8">
        <w:rPr>
          <w:rFonts w:eastAsia="Arial Unicode MS" w:cs="Times New Roman"/>
          <w:color w:val="000000"/>
          <w:szCs w:val="24"/>
          <w:u w:val="single"/>
        </w:rPr>
        <w:t xml:space="preserve">ALGORITHMIC </w:t>
      </w:r>
      <w:r w:rsidRPr="00870CED">
        <w:rPr>
          <w:rFonts w:eastAsia="Arial Unicode MS" w:cs="Times New Roman"/>
          <w:color w:val="000000"/>
          <w:szCs w:val="24"/>
          <w:u w:val="single"/>
        </w:rPr>
        <w:t>DATA BREACHES IN SCHOOLS</w:t>
      </w:r>
    </w:p>
    <w:p w14:paraId="785EE06D" w14:textId="66FF704E" w:rsidR="00161B16" w:rsidRPr="001F15B3" w:rsidRDefault="008C2092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 xml:space="preserve">§ </w:t>
      </w:r>
      <w:r w:rsidR="0070700C" w:rsidRPr="001F15B3">
        <w:rPr>
          <w:rFonts w:eastAsia="Arial Unicode MS" w:cs="Times New Roman"/>
          <w:color w:val="000000"/>
          <w:szCs w:val="24"/>
          <w:u w:val="single"/>
        </w:rPr>
        <w:t>21</w:t>
      </w:r>
      <w:r w:rsidRPr="001F15B3">
        <w:rPr>
          <w:rFonts w:eastAsia="Arial Unicode MS" w:cs="Times New Roman"/>
          <w:color w:val="000000"/>
          <w:szCs w:val="24"/>
          <w:u w:val="single"/>
        </w:rPr>
        <w:t>-</w:t>
      </w:r>
      <w:r w:rsidR="00841D1C">
        <w:rPr>
          <w:rFonts w:eastAsia="Arial Unicode MS" w:cs="Times New Roman"/>
          <w:color w:val="000000"/>
          <w:szCs w:val="24"/>
          <w:u w:val="single"/>
        </w:rPr>
        <w:t>1016</w:t>
      </w:r>
      <w:r w:rsidR="00762D87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161B16" w:rsidRPr="001F15B3">
        <w:rPr>
          <w:rFonts w:eastAsia="Arial Unicode MS" w:cs="Times New Roman"/>
          <w:color w:val="000000"/>
          <w:szCs w:val="24"/>
          <w:u w:val="single"/>
        </w:rPr>
        <w:t xml:space="preserve">Definitions. </w:t>
      </w:r>
      <w:r w:rsidR="005A427D" w:rsidRPr="001F15B3">
        <w:rPr>
          <w:rFonts w:eastAsia="Arial Unicode MS" w:cs="Times New Roman"/>
          <w:color w:val="000000"/>
          <w:szCs w:val="24"/>
          <w:u w:val="single"/>
        </w:rPr>
        <w:t xml:space="preserve">For the purposes of this </w:t>
      </w:r>
      <w:r w:rsidR="00870CED">
        <w:rPr>
          <w:rFonts w:eastAsia="Arial Unicode MS" w:cs="Times New Roman"/>
          <w:color w:val="000000"/>
          <w:szCs w:val="24"/>
          <w:u w:val="single"/>
        </w:rPr>
        <w:t>chapter</w:t>
      </w:r>
      <w:r w:rsidR="005A427D" w:rsidRPr="001F15B3">
        <w:rPr>
          <w:rFonts w:eastAsia="Arial Unicode MS" w:cs="Times New Roman"/>
          <w:color w:val="000000"/>
          <w:szCs w:val="24"/>
          <w:u w:val="single"/>
        </w:rPr>
        <w:t>, the following terms have the following meanings:</w:t>
      </w:r>
    </w:p>
    <w:p w14:paraId="39CFC779" w14:textId="7146DFDA" w:rsidR="004F1B78" w:rsidRPr="001F15B3" w:rsidRDefault="004F1B78" w:rsidP="004F1B78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Algorithmic tool. The term “algorithmic tool” means any technology or computerized process that is derived from machine learning, artificial intelligence, predictive analytics, or other similar methods of data analysis.</w:t>
      </w:r>
    </w:p>
    <w:p w14:paraId="062834EE" w14:textId="635533B8" w:rsidR="000E1B88" w:rsidRPr="001F15B3" w:rsidRDefault="000E1B88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 xml:space="preserve">Breach. The term “breach” means the unauthorized acquisition, access, use, or disclosure of </w:t>
      </w:r>
      <w:r w:rsidR="00CC01FC">
        <w:rPr>
          <w:rFonts w:eastAsia="Arial Unicode MS" w:cs="Times New Roman"/>
          <w:color w:val="000000"/>
          <w:szCs w:val="24"/>
          <w:u w:val="single"/>
        </w:rPr>
        <w:t>protected data</w:t>
      </w:r>
      <w:r w:rsidR="008F2300" w:rsidRPr="001F15B3">
        <w:rPr>
          <w:rFonts w:eastAsia="Arial Unicode MS" w:cs="Times New Roman"/>
          <w:color w:val="000000"/>
          <w:szCs w:val="24"/>
          <w:u w:val="single"/>
        </w:rPr>
        <w:t xml:space="preserve"> by or to a person not authorized to acquire, access, use, or receive such </w:t>
      </w:r>
      <w:r w:rsidR="00543306">
        <w:rPr>
          <w:rFonts w:eastAsia="Arial Unicode MS" w:cs="Times New Roman"/>
          <w:color w:val="000000"/>
          <w:szCs w:val="24"/>
          <w:u w:val="single"/>
        </w:rPr>
        <w:t>data</w:t>
      </w:r>
      <w:r w:rsidR="008F2300" w:rsidRPr="001F15B3">
        <w:rPr>
          <w:rFonts w:eastAsia="Arial Unicode MS" w:cs="Times New Roman"/>
          <w:color w:val="000000"/>
          <w:szCs w:val="24"/>
          <w:u w:val="single"/>
        </w:rPr>
        <w:t>.</w:t>
      </w:r>
    </w:p>
    <w:p w14:paraId="0047D7DA" w14:textId="15A401DC" w:rsidR="00361CD6" w:rsidRDefault="00361CD6" w:rsidP="005007D2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Education record</w:t>
      </w:r>
      <w:r w:rsidR="00E669BC">
        <w:rPr>
          <w:rFonts w:eastAsia="Arial Unicode MS" w:cs="Times New Roman"/>
          <w:color w:val="000000"/>
          <w:szCs w:val="24"/>
          <w:u w:val="single"/>
        </w:rPr>
        <w:t>s</w:t>
      </w:r>
      <w:r w:rsidRPr="001F15B3">
        <w:rPr>
          <w:rFonts w:eastAsia="Arial Unicode MS" w:cs="Times New Roman"/>
          <w:color w:val="000000"/>
          <w:szCs w:val="24"/>
          <w:u w:val="single"/>
        </w:rPr>
        <w:t>. The term “education record</w:t>
      </w:r>
      <w:r w:rsidR="00E669BC">
        <w:rPr>
          <w:rFonts w:eastAsia="Arial Unicode MS" w:cs="Times New Roman"/>
          <w:color w:val="000000"/>
          <w:szCs w:val="24"/>
          <w:u w:val="single"/>
        </w:rPr>
        <w:t>s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” means </w:t>
      </w:r>
      <w:r w:rsidR="0001448A" w:rsidRPr="001F15B3">
        <w:rPr>
          <w:rFonts w:eastAsia="Arial Unicode MS" w:cs="Times New Roman"/>
          <w:color w:val="000000"/>
          <w:szCs w:val="24"/>
          <w:u w:val="single"/>
        </w:rPr>
        <w:t>records directly related to a student and maintained by the department</w:t>
      </w:r>
      <w:r w:rsidR="00850649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01448A" w:rsidRPr="001F15B3">
        <w:rPr>
          <w:rFonts w:eastAsia="Arial Unicode MS" w:cs="Times New Roman"/>
          <w:color w:val="000000"/>
          <w:szCs w:val="24"/>
          <w:u w:val="single"/>
        </w:rPr>
        <w:t xml:space="preserve"> or </w:t>
      </w:r>
      <w:r w:rsidR="00F67A50" w:rsidRPr="001F15B3">
        <w:rPr>
          <w:rFonts w:eastAsia="Arial Unicode MS" w:cs="Times New Roman"/>
          <w:color w:val="000000"/>
          <w:szCs w:val="24"/>
          <w:u w:val="single"/>
        </w:rPr>
        <w:t xml:space="preserve">other </w:t>
      </w:r>
      <w:r w:rsidR="00850649" w:rsidRPr="001F15B3">
        <w:rPr>
          <w:rFonts w:eastAsia="Arial Unicode MS" w:cs="Times New Roman"/>
          <w:color w:val="000000"/>
          <w:szCs w:val="24"/>
          <w:u w:val="single"/>
        </w:rPr>
        <w:t>person</w:t>
      </w:r>
      <w:r w:rsidR="00F67A50" w:rsidRPr="001F15B3">
        <w:rPr>
          <w:rFonts w:eastAsia="Arial Unicode MS" w:cs="Times New Roman"/>
          <w:color w:val="000000"/>
          <w:szCs w:val="24"/>
          <w:u w:val="single"/>
        </w:rPr>
        <w:t xml:space="preserve"> authorized by the department to </w:t>
      </w:r>
      <w:r w:rsidR="00404A3C" w:rsidRPr="001F15B3">
        <w:rPr>
          <w:rFonts w:eastAsia="Arial Unicode MS" w:cs="Times New Roman"/>
          <w:color w:val="000000"/>
          <w:szCs w:val="24"/>
          <w:u w:val="single"/>
        </w:rPr>
        <w:t>provide an institutional service or function.</w:t>
      </w:r>
    </w:p>
    <w:p w14:paraId="45535ACA" w14:textId="5D6701C4" w:rsidR="00886B1F" w:rsidRPr="001F15B3" w:rsidRDefault="00886B1F" w:rsidP="00886B1F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Identifying information. The term “identifying information” has the same meaning as set forth in section 23-1201.</w:t>
      </w:r>
    </w:p>
    <w:p w14:paraId="785907AF" w14:textId="6F589BEF" w:rsidR="00A6543C" w:rsidRPr="001F15B3" w:rsidRDefault="00A6543C" w:rsidP="00A6543C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 xml:space="preserve">Personnel </w:t>
      </w:r>
      <w:r w:rsidR="00F67340">
        <w:rPr>
          <w:rFonts w:eastAsia="Arial Unicode MS" w:cs="Times New Roman"/>
          <w:color w:val="000000"/>
          <w:szCs w:val="24"/>
          <w:u w:val="single"/>
        </w:rPr>
        <w:t>record</w:t>
      </w:r>
      <w:r w:rsidR="00896068">
        <w:rPr>
          <w:rFonts w:eastAsia="Arial Unicode MS" w:cs="Times New Roman"/>
          <w:color w:val="000000"/>
          <w:szCs w:val="24"/>
          <w:u w:val="single"/>
        </w:rPr>
        <w:t>s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. The term “personnel </w:t>
      </w:r>
      <w:r w:rsidR="00896068">
        <w:rPr>
          <w:rFonts w:eastAsia="Arial Unicode MS" w:cs="Times New Roman"/>
          <w:color w:val="000000"/>
          <w:szCs w:val="24"/>
          <w:u w:val="single"/>
        </w:rPr>
        <w:t>records</w:t>
      </w:r>
      <w:r w:rsidRPr="001F15B3">
        <w:rPr>
          <w:rFonts w:eastAsia="Arial Unicode MS" w:cs="Times New Roman"/>
          <w:color w:val="000000"/>
          <w:szCs w:val="24"/>
          <w:u w:val="single"/>
        </w:rPr>
        <w:t>” means</w:t>
      </w:r>
      <w:r w:rsidR="002A6123" w:rsidRPr="001F15B3">
        <w:rPr>
          <w:rFonts w:eastAsia="Arial Unicode MS" w:cs="Times New Roman"/>
          <w:color w:val="000000"/>
          <w:szCs w:val="24"/>
          <w:u w:val="single"/>
        </w:rPr>
        <w:t xml:space="preserve"> confidential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 records of </w:t>
      </w:r>
      <w:r w:rsidR="00BC1123" w:rsidRPr="001F15B3">
        <w:rPr>
          <w:rFonts w:eastAsia="Arial Unicode MS" w:cs="Times New Roman"/>
          <w:color w:val="000000"/>
          <w:szCs w:val="24"/>
          <w:u w:val="single"/>
        </w:rPr>
        <w:t>the department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 relating to the annual professional performance review of teachers or principals.</w:t>
      </w:r>
    </w:p>
    <w:p w14:paraId="6C9E1A2F" w14:textId="58CE857D" w:rsidR="00EC4AED" w:rsidRDefault="00EC4AED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lastRenderedPageBreak/>
        <w:t>Privacy audit. The term “privacy audit” means an official assessment by the c</w:t>
      </w:r>
      <w:r w:rsidR="00DF66A3">
        <w:rPr>
          <w:rFonts w:eastAsia="Arial Unicode MS" w:cs="Times New Roman"/>
          <w:color w:val="000000"/>
          <w:szCs w:val="24"/>
          <w:u w:val="single"/>
        </w:rPr>
        <w:t>hancello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r, or </w:t>
      </w:r>
      <w:r w:rsidR="00DF66A3">
        <w:rPr>
          <w:rFonts w:eastAsia="Arial Unicode MS" w:cs="Times New Roman"/>
          <w:color w:val="000000"/>
          <w:szCs w:val="24"/>
          <w:u w:val="single"/>
        </w:rPr>
        <w:t>person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 authorized by the c</w:t>
      </w:r>
      <w:r w:rsidR="00DF66A3">
        <w:rPr>
          <w:rFonts w:eastAsia="Arial Unicode MS" w:cs="Times New Roman"/>
          <w:color w:val="000000"/>
          <w:szCs w:val="24"/>
          <w:u w:val="single"/>
        </w:rPr>
        <w:t>hancellor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, to assess </w:t>
      </w:r>
      <w:r w:rsidR="00B108CE" w:rsidRPr="001F15B3">
        <w:rPr>
          <w:rFonts w:eastAsia="Arial Unicode MS" w:cs="Times New Roman"/>
          <w:color w:val="000000"/>
          <w:szCs w:val="24"/>
          <w:u w:val="single"/>
        </w:rPr>
        <w:t>an algorithmic tool for compliance w</w:t>
      </w:r>
      <w:r w:rsidR="000F38F9" w:rsidRPr="001F15B3">
        <w:rPr>
          <w:rFonts w:eastAsia="Arial Unicode MS" w:cs="Times New Roman"/>
          <w:color w:val="000000"/>
          <w:szCs w:val="24"/>
          <w:u w:val="single"/>
        </w:rPr>
        <w:t xml:space="preserve">ith federal, state, and local </w:t>
      </w:r>
      <w:r w:rsidR="001F0E86" w:rsidRPr="001F15B3">
        <w:rPr>
          <w:rFonts w:eastAsia="Arial Unicode MS" w:cs="Times New Roman"/>
          <w:color w:val="000000"/>
          <w:szCs w:val="24"/>
          <w:u w:val="single"/>
        </w:rPr>
        <w:t>laws</w:t>
      </w:r>
      <w:r w:rsidR="00591D46" w:rsidRPr="001F15B3">
        <w:rPr>
          <w:rFonts w:eastAsia="Arial Unicode MS" w:cs="Times New Roman"/>
          <w:color w:val="000000"/>
          <w:szCs w:val="24"/>
          <w:u w:val="single"/>
        </w:rPr>
        <w:t xml:space="preserve"> or regulations</w:t>
      </w:r>
      <w:r w:rsidR="001F0E86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591D46" w:rsidRPr="001F15B3">
        <w:rPr>
          <w:rFonts w:eastAsia="Arial Unicode MS" w:cs="Times New Roman"/>
          <w:color w:val="000000"/>
          <w:szCs w:val="24"/>
          <w:u w:val="single"/>
        </w:rPr>
        <w:t>regarding</w:t>
      </w:r>
      <w:r w:rsidR="001F0E86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CC01FC">
        <w:rPr>
          <w:rFonts w:eastAsia="Arial Unicode MS" w:cs="Times New Roman"/>
          <w:color w:val="000000"/>
          <w:szCs w:val="24"/>
          <w:u w:val="single"/>
        </w:rPr>
        <w:t>protected data</w:t>
      </w:r>
      <w:r w:rsidR="001F0E86" w:rsidRPr="001F15B3">
        <w:rPr>
          <w:rFonts w:eastAsia="Arial Unicode MS" w:cs="Times New Roman"/>
          <w:color w:val="000000"/>
          <w:szCs w:val="24"/>
          <w:u w:val="single"/>
        </w:rPr>
        <w:t>.</w:t>
      </w:r>
    </w:p>
    <w:p w14:paraId="7B578048" w14:textId="13BDFFFA" w:rsidR="00C40B82" w:rsidRPr="001F15B3" w:rsidRDefault="00C40B82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Protected data. The term “protected data” means student data, personnel </w:t>
      </w:r>
      <w:r w:rsidR="00896068">
        <w:rPr>
          <w:rFonts w:eastAsia="Arial Unicode MS" w:cs="Times New Roman"/>
          <w:color w:val="000000"/>
          <w:szCs w:val="24"/>
          <w:u w:val="single"/>
        </w:rPr>
        <w:t>records</w:t>
      </w:r>
      <w:r>
        <w:rPr>
          <w:rFonts w:eastAsia="Arial Unicode MS" w:cs="Times New Roman"/>
          <w:color w:val="000000"/>
          <w:szCs w:val="24"/>
          <w:u w:val="single"/>
        </w:rPr>
        <w:t>, and education records.</w:t>
      </w:r>
    </w:p>
    <w:p w14:paraId="07046487" w14:textId="77777777" w:rsidR="00214CA8" w:rsidRPr="001F15B3" w:rsidRDefault="00214CA8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School. The term “school” means a school of the city school district of the city of New York that contains any combination of grades from and including kindergarten through grade 12</w:t>
      </w:r>
    </w:p>
    <w:p w14:paraId="12159031" w14:textId="0E0CC553" w:rsidR="00F07FE9" w:rsidRPr="001F15B3" w:rsidRDefault="00F07FE9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Student data.</w:t>
      </w:r>
      <w:r w:rsidR="00956E3E" w:rsidRPr="001F15B3">
        <w:rPr>
          <w:rFonts w:eastAsia="Arial Unicode MS" w:cs="Times New Roman"/>
          <w:color w:val="000000"/>
          <w:szCs w:val="24"/>
          <w:u w:val="single"/>
        </w:rPr>
        <w:t xml:space="preserve"> The term “student data” means </w:t>
      </w:r>
      <w:r w:rsidR="00940BB2" w:rsidRPr="001F15B3">
        <w:rPr>
          <w:rFonts w:eastAsia="Arial Unicode MS" w:cs="Times New Roman"/>
          <w:color w:val="000000"/>
          <w:szCs w:val="24"/>
          <w:u w:val="single"/>
        </w:rPr>
        <w:t>a student’s or such student’s family member</w:t>
      </w:r>
      <w:r w:rsidR="004239B8" w:rsidRPr="001F15B3">
        <w:rPr>
          <w:rFonts w:eastAsia="Arial Unicode MS" w:cs="Times New Roman"/>
          <w:color w:val="000000"/>
          <w:szCs w:val="24"/>
          <w:u w:val="single"/>
        </w:rPr>
        <w:t xml:space="preserve">’s name, personal and indirect identifiers, and other </w:t>
      </w:r>
      <w:r w:rsidR="00956E3E" w:rsidRPr="001F15B3">
        <w:rPr>
          <w:rFonts w:eastAsia="Arial Unicode MS" w:cs="Times New Roman"/>
          <w:color w:val="000000"/>
          <w:szCs w:val="24"/>
          <w:u w:val="single"/>
        </w:rPr>
        <w:t>information</w:t>
      </w:r>
      <w:r w:rsidR="00A2534A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956E3E" w:rsidRPr="001F15B3">
        <w:rPr>
          <w:rFonts w:eastAsia="Arial Unicode MS" w:cs="Times New Roman"/>
          <w:color w:val="000000"/>
          <w:szCs w:val="24"/>
          <w:u w:val="single"/>
        </w:rPr>
        <w:t>that, alone or in combination, is linked or linkable to a specific student that would allow a reasonable person in the school community,</w:t>
      </w:r>
      <w:r w:rsidR="001F1507" w:rsidRPr="001F15B3">
        <w:rPr>
          <w:rFonts w:eastAsia="Arial Unicode MS" w:cs="Times New Roman"/>
          <w:color w:val="000000"/>
          <w:szCs w:val="24"/>
          <w:u w:val="single"/>
        </w:rPr>
        <w:t xml:space="preserve"> who does not have personal knowledge of the relevant circumstances, to identify the student with reasonable certainty</w:t>
      </w:r>
      <w:r w:rsidR="00940BB2" w:rsidRPr="001F15B3">
        <w:rPr>
          <w:rFonts w:eastAsia="Arial Unicode MS" w:cs="Times New Roman"/>
          <w:color w:val="000000"/>
          <w:szCs w:val="24"/>
          <w:u w:val="single"/>
        </w:rPr>
        <w:t>.</w:t>
      </w:r>
    </w:p>
    <w:p w14:paraId="031BC139" w14:textId="53BBFE8E" w:rsidR="002E5B0C" w:rsidRDefault="003F31F2" w:rsidP="00B767FB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§ </w:t>
      </w:r>
      <w:r w:rsidR="006A4EE7">
        <w:rPr>
          <w:rFonts w:eastAsia="Arial Unicode MS" w:cs="Times New Roman"/>
          <w:color w:val="000000"/>
          <w:szCs w:val="24"/>
          <w:u w:val="single"/>
        </w:rPr>
        <w:t>21-</w:t>
      </w:r>
      <w:r w:rsidR="004C3B9E">
        <w:rPr>
          <w:rFonts w:eastAsia="Arial Unicode MS" w:cs="Times New Roman"/>
          <w:color w:val="000000"/>
          <w:szCs w:val="24"/>
          <w:u w:val="single"/>
        </w:rPr>
        <w:t>1017</w:t>
      </w:r>
      <w:r w:rsidR="00440F54" w:rsidRPr="001F15B3">
        <w:rPr>
          <w:rFonts w:eastAsia="Arial Unicode MS" w:cs="Times New Roman"/>
          <w:color w:val="000000"/>
          <w:szCs w:val="24"/>
          <w:u w:val="single"/>
        </w:rPr>
        <w:t xml:space="preserve"> Data </w:t>
      </w:r>
      <w:r w:rsidR="00AD51B7" w:rsidRPr="001F15B3">
        <w:rPr>
          <w:rFonts w:eastAsia="Arial Unicode MS" w:cs="Times New Roman"/>
          <w:color w:val="000000"/>
          <w:szCs w:val="24"/>
          <w:u w:val="single"/>
        </w:rPr>
        <w:t xml:space="preserve">safety policies. </w:t>
      </w:r>
      <w:r w:rsidR="00657EE8">
        <w:rPr>
          <w:rFonts w:eastAsia="Arial Unicode MS" w:cs="Times New Roman"/>
          <w:color w:val="000000"/>
          <w:szCs w:val="24"/>
          <w:u w:val="single"/>
        </w:rPr>
        <w:t xml:space="preserve">a. </w:t>
      </w:r>
      <w:r w:rsidR="00AD51B7" w:rsidRPr="001F15B3">
        <w:rPr>
          <w:rFonts w:eastAsia="Arial Unicode MS" w:cs="Times New Roman"/>
          <w:color w:val="000000"/>
          <w:szCs w:val="24"/>
          <w:u w:val="single"/>
        </w:rPr>
        <w:t xml:space="preserve">The </w:t>
      </w:r>
      <w:r w:rsidR="00B8604A">
        <w:rPr>
          <w:rFonts w:eastAsia="Arial Unicode MS" w:cs="Times New Roman"/>
          <w:color w:val="000000"/>
          <w:szCs w:val="24"/>
          <w:u w:val="single"/>
        </w:rPr>
        <w:t>chancellor</w:t>
      </w:r>
      <w:r w:rsidR="00AD51B7" w:rsidRPr="001F15B3">
        <w:rPr>
          <w:rFonts w:eastAsia="Arial Unicode MS" w:cs="Times New Roman"/>
          <w:color w:val="000000"/>
          <w:szCs w:val="24"/>
          <w:u w:val="single"/>
        </w:rPr>
        <w:t xml:space="preserve"> shall publish on the department’s website </w:t>
      </w:r>
      <w:r w:rsidR="002E5B0C" w:rsidRPr="001F15B3">
        <w:rPr>
          <w:rFonts w:eastAsia="Arial Unicode MS" w:cs="Times New Roman"/>
          <w:color w:val="000000"/>
          <w:szCs w:val="24"/>
          <w:u w:val="single"/>
        </w:rPr>
        <w:t>an overview of</w:t>
      </w:r>
      <w:r w:rsidR="00657EE8">
        <w:rPr>
          <w:rFonts w:eastAsia="Arial Unicode MS" w:cs="Times New Roman"/>
          <w:color w:val="000000"/>
          <w:szCs w:val="24"/>
          <w:u w:val="single"/>
        </w:rPr>
        <w:t xml:space="preserve"> d</w:t>
      </w:r>
      <w:r w:rsidR="002E5B0C" w:rsidRPr="001F15B3">
        <w:rPr>
          <w:rFonts w:eastAsia="Arial Unicode MS" w:cs="Times New Roman"/>
          <w:color w:val="000000"/>
          <w:szCs w:val="24"/>
          <w:u w:val="single"/>
        </w:rPr>
        <w:t xml:space="preserve">epartment </w:t>
      </w:r>
      <w:r w:rsidR="00657EE8">
        <w:rPr>
          <w:rFonts w:eastAsia="Arial Unicode MS" w:cs="Times New Roman"/>
          <w:color w:val="000000"/>
          <w:szCs w:val="24"/>
          <w:u w:val="single"/>
        </w:rPr>
        <w:t xml:space="preserve">policies and </w:t>
      </w:r>
      <w:r w:rsidR="002E5B0C" w:rsidRPr="001F15B3">
        <w:rPr>
          <w:rFonts w:eastAsia="Arial Unicode MS" w:cs="Times New Roman"/>
          <w:color w:val="000000"/>
          <w:szCs w:val="24"/>
          <w:u w:val="single"/>
        </w:rPr>
        <w:t xml:space="preserve">procedures for conducting privacy audits, including </w:t>
      </w:r>
      <w:r w:rsidR="00B56603" w:rsidRPr="001F15B3">
        <w:rPr>
          <w:rFonts w:eastAsia="Arial Unicode MS" w:cs="Times New Roman"/>
          <w:color w:val="000000"/>
          <w:szCs w:val="24"/>
          <w:u w:val="single"/>
        </w:rPr>
        <w:t>any procedures for conducting such audits before and after</w:t>
      </w:r>
      <w:r w:rsidR="00D776FA" w:rsidRPr="001F15B3">
        <w:rPr>
          <w:rFonts w:eastAsia="Arial Unicode MS" w:cs="Times New Roman"/>
          <w:color w:val="000000"/>
          <w:szCs w:val="24"/>
          <w:u w:val="single"/>
        </w:rPr>
        <w:t xml:space="preserve"> initially</w:t>
      </w:r>
      <w:r w:rsidR="00B56603" w:rsidRPr="001F15B3">
        <w:rPr>
          <w:rFonts w:eastAsia="Arial Unicode MS" w:cs="Times New Roman"/>
          <w:color w:val="000000"/>
          <w:szCs w:val="24"/>
          <w:u w:val="single"/>
        </w:rPr>
        <w:t xml:space="preserve"> approving an algorithmic tool for use by the department</w:t>
      </w:r>
      <w:r w:rsidR="002E5B0C" w:rsidRPr="001F15B3">
        <w:rPr>
          <w:rFonts w:eastAsia="Arial Unicode MS" w:cs="Times New Roman"/>
          <w:color w:val="000000"/>
          <w:szCs w:val="24"/>
          <w:u w:val="single"/>
        </w:rPr>
        <w:t>;</w:t>
      </w:r>
      <w:r w:rsidR="00B767FB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E5B0C" w:rsidRPr="001F15B3">
        <w:rPr>
          <w:rFonts w:eastAsia="Arial Unicode MS" w:cs="Times New Roman"/>
          <w:color w:val="000000"/>
          <w:szCs w:val="24"/>
          <w:u w:val="single"/>
        </w:rPr>
        <w:t xml:space="preserve">informing individuals affected by </w:t>
      </w:r>
      <w:r w:rsidR="00B56603" w:rsidRPr="001F15B3">
        <w:rPr>
          <w:rFonts w:eastAsia="Arial Unicode MS" w:cs="Times New Roman"/>
          <w:color w:val="000000"/>
          <w:szCs w:val="24"/>
          <w:u w:val="single"/>
        </w:rPr>
        <w:t>a breach</w:t>
      </w:r>
      <w:r w:rsidR="00B767FB">
        <w:rPr>
          <w:rFonts w:eastAsia="Arial Unicode MS" w:cs="Times New Roman"/>
          <w:color w:val="000000"/>
          <w:szCs w:val="24"/>
          <w:u w:val="single"/>
        </w:rPr>
        <w:t xml:space="preserve"> of an algorithmic tool</w:t>
      </w:r>
      <w:r w:rsidR="00ED59CF">
        <w:rPr>
          <w:rFonts w:eastAsia="Arial Unicode MS" w:cs="Times New Roman"/>
          <w:color w:val="000000"/>
          <w:szCs w:val="24"/>
          <w:u w:val="single"/>
        </w:rPr>
        <w:t>; and</w:t>
      </w:r>
      <w:r w:rsidR="00A7670B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ED59CF">
        <w:rPr>
          <w:rFonts w:eastAsia="Arial Unicode MS" w:cs="Times New Roman"/>
          <w:color w:val="000000"/>
          <w:szCs w:val="24"/>
          <w:u w:val="single"/>
        </w:rPr>
        <w:t>suspending or restricting the use of an algorithmic tool by the department following such a breach</w:t>
      </w:r>
      <w:r w:rsidR="00D776FA" w:rsidRPr="001F15B3">
        <w:rPr>
          <w:rFonts w:eastAsia="Arial Unicode MS" w:cs="Times New Roman"/>
          <w:color w:val="000000"/>
          <w:szCs w:val="24"/>
          <w:u w:val="single"/>
        </w:rPr>
        <w:t>.</w:t>
      </w:r>
    </w:p>
    <w:p w14:paraId="590DA273" w14:textId="4D1A59F0" w:rsidR="00A7670B" w:rsidRPr="001F15B3" w:rsidRDefault="00A7670B" w:rsidP="00B767FB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b. The chan</w:t>
      </w:r>
      <w:r w:rsidR="00345CB7">
        <w:rPr>
          <w:rFonts w:eastAsia="Arial Unicode MS" w:cs="Times New Roman"/>
          <w:color w:val="000000"/>
          <w:szCs w:val="24"/>
          <w:u w:val="single"/>
        </w:rPr>
        <w:t xml:space="preserve">cellor shall update such publication to reflect </w:t>
      </w:r>
      <w:r w:rsidR="00115453">
        <w:rPr>
          <w:rFonts w:eastAsia="Arial Unicode MS" w:cs="Times New Roman"/>
          <w:color w:val="000000"/>
          <w:szCs w:val="24"/>
          <w:u w:val="single"/>
        </w:rPr>
        <w:t xml:space="preserve">changes to </w:t>
      </w:r>
      <w:r w:rsidR="00345CB7">
        <w:rPr>
          <w:rFonts w:eastAsia="Arial Unicode MS" w:cs="Times New Roman"/>
          <w:color w:val="000000"/>
          <w:szCs w:val="24"/>
          <w:u w:val="single"/>
        </w:rPr>
        <w:t>existing department policies and procedures, as needed.</w:t>
      </w:r>
    </w:p>
    <w:p w14:paraId="342484C6" w14:textId="151EA734" w:rsidR="008C2092" w:rsidRPr="001F15B3" w:rsidRDefault="006A4EE7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§ 21-</w:t>
      </w:r>
      <w:r w:rsidR="004C3B9E">
        <w:rPr>
          <w:rFonts w:eastAsia="Arial Unicode MS" w:cs="Times New Roman"/>
          <w:color w:val="000000"/>
          <w:szCs w:val="24"/>
          <w:u w:val="single"/>
        </w:rPr>
        <w:t>1018</w:t>
      </w:r>
      <w:r w:rsidR="00440F54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FE0090" w:rsidRPr="001F15B3">
        <w:rPr>
          <w:rFonts w:eastAsia="Arial Unicode MS" w:cs="Times New Roman"/>
          <w:color w:val="000000"/>
          <w:szCs w:val="24"/>
          <w:u w:val="single"/>
        </w:rPr>
        <w:t xml:space="preserve">Quarterly </w:t>
      </w:r>
      <w:r w:rsidR="00AB54F2" w:rsidRPr="001F15B3">
        <w:rPr>
          <w:rFonts w:eastAsia="Arial Unicode MS" w:cs="Times New Roman"/>
          <w:color w:val="000000"/>
          <w:szCs w:val="24"/>
          <w:u w:val="single"/>
        </w:rPr>
        <w:t>r</w:t>
      </w:r>
      <w:r w:rsidR="00FE0090" w:rsidRPr="001F15B3">
        <w:rPr>
          <w:rFonts w:eastAsia="Arial Unicode MS" w:cs="Times New Roman"/>
          <w:color w:val="000000"/>
          <w:szCs w:val="24"/>
          <w:u w:val="single"/>
        </w:rPr>
        <w:t>eport</w:t>
      </w:r>
      <w:r>
        <w:rPr>
          <w:rFonts w:eastAsia="Arial Unicode MS" w:cs="Times New Roman"/>
          <w:color w:val="000000"/>
          <w:szCs w:val="24"/>
          <w:u w:val="single"/>
        </w:rPr>
        <w:t xml:space="preserve"> on </w:t>
      </w:r>
      <w:r w:rsidR="004F5F15">
        <w:rPr>
          <w:rFonts w:eastAsia="Arial Unicode MS" w:cs="Times New Roman"/>
          <w:color w:val="000000"/>
          <w:szCs w:val="24"/>
          <w:u w:val="single"/>
        </w:rPr>
        <w:t xml:space="preserve">breaches of </w:t>
      </w:r>
      <w:r w:rsidR="004210AF">
        <w:rPr>
          <w:rFonts w:eastAsia="Arial Unicode MS" w:cs="Times New Roman"/>
          <w:color w:val="000000"/>
          <w:szCs w:val="24"/>
          <w:u w:val="single"/>
        </w:rPr>
        <w:t xml:space="preserve">algorithmic </w:t>
      </w:r>
      <w:r w:rsidR="004F5F15">
        <w:rPr>
          <w:rFonts w:eastAsia="Arial Unicode MS" w:cs="Times New Roman"/>
          <w:color w:val="000000"/>
          <w:szCs w:val="24"/>
          <w:u w:val="single"/>
        </w:rPr>
        <w:t>tools</w:t>
      </w:r>
      <w:r w:rsidR="00FE0090" w:rsidRPr="001F15B3">
        <w:rPr>
          <w:rFonts w:eastAsia="Arial Unicode MS" w:cs="Times New Roman"/>
          <w:color w:val="000000"/>
          <w:szCs w:val="24"/>
          <w:u w:val="single"/>
        </w:rPr>
        <w:t xml:space="preserve">. </w:t>
      </w:r>
      <w:r w:rsidR="004210AF">
        <w:rPr>
          <w:rFonts w:eastAsia="Arial Unicode MS" w:cs="Times New Roman"/>
          <w:color w:val="000000"/>
          <w:szCs w:val="24"/>
          <w:u w:val="single"/>
        </w:rPr>
        <w:t xml:space="preserve">a. Reporting.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 xml:space="preserve">No later than </w:t>
      </w:r>
      <w:r w:rsidR="00A73B43">
        <w:rPr>
          <w:rFonts w:eastAsia="Arial Unicode MS" w:cs="Times New Roman"/>
          <w:color w:val="000000"/>
          <w:szCs w:val="24"/>
          <w:u w:val="single"/>
        </w:rPr>
        <w:t>October</w:t>
      </w:r>
      <w:r w:rsidR="00CA19C6">
        <w:rPr>
          <w:rFonts w:eastAsia="Arial Unicode MS" w:cs="Times New Roman"/>
          <w:color w:val="000000"/>
          <w:szCs w:val="24"/>
          <w:u w:val="single"/>
        </w:rPr>
        <w:t xml:space="preserve"> 31, 2026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876D2F" w:rsidRPr="001F15B3">
        <w:rPr>
          <w:rFonts w:eastAsia="Arial Unicode MS" w:cs="Times New Roman"/>
          <w:color w:val="000000"/>
          <w:szCs w:val="24"/>
          <w:u w:val="single"/>
        </w:rPr>
        <w:t xml:space="preserve"> and </w:t>
      </w:r>
      <w:r w:rsidR="008D35EF">
        <w:rPr>
          <w:rFonts w:eastAsia="Arial Unicode MS" w:cs="Times New Roman"/>
          <w:color w:val="000000"/>
          <w:szCs w:val="24"/>
          <w:u w:val="single"/>
        </w:rPr>
        <w:t xml:space="preserve">by the last day of the month following each calendar quarter </w:t>
      </w:r>
      <w:r w:rsidR="00876D2F" w:rsidRPr="001F15B3">
        <w:rPr>
          <w:rFonts w:eastAsia="Arial Unicode MS" w:cs="Times New Roman"/>
          <w:color w:val="000000"/>
          <w:szCs w:val="24"/>
          <w:u w:val="single"/>
        </w:rPr>
        <w:t>thereafter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, the c</w:t>
      </w:r>
      <w:r w:rsidR="007B7B16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shall submit to the mayor and </w:t>
      </w:r>
      <w:r w:rsidR="006626F0" w:rsidRPr="001F15B3">
        <w:rPr>
          <w:rFonts w:eastAsia="Arial Unicode MS" w:cs="Times New Roman"/>
          <w:color w:val="000000"/>
          <w:szCs w:val="24"/>
          <w:u w:val="single"/>
        </w:rPr>
        <w:t xml:space="preserve">the 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speaker of the council</w:t>
      </w:r>
      <w:r w:rsidR="00C814B4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and </w:t>
      </w:r>
      <w:r w:rsidR="006626F0" w:rsidRPr="001F15B3">
        <w:rPr>
          <w:rFonts w:eastAsia="Arial Unicode MS" w:cs="Times New Roman"/>
          <w:color w:val="000000"/>
          <w:szCs w:val="24"/>
          <w:u w:val="single"/>
        </w:rPr>
        <w:t xml:space="preserve">shall 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post </w:t>
      </w:r>
      <w:r w:rsidR="006626F0" w:rsidRPr="001F15B3">
        <w:rPr>
          <w:rFonts w:eastAsia="Arial Unicode MS" w:cs="Times New Roman"/>
          <w:color w:val="000000"/>
          <w:szCs w:val="24"/>
          <w:u w:val="single"/>
        </w:rPr>
        <w:t xml:space="preserve">conspicuously on 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the department’s website</w:t>
      </w:r>
      <w:r w:rsidR="0078236D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a report regarding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 xml:space="preserve">each </w:t>
      </w:r>
      <w:r w:rsidR="00C93DF5" w:rsidRPr="001F15B3">
        <w:rPr>
          <w:rFonts w:eastAsia="Arial Unicode MS" w:cs="Times New Roman"/>
          <w:color w:val="000000"/>
          <w:szCs w:val="24"/>
          <w:u w:val="single"/>
        </w:rPr>
        <w:t>breach of an algorithmic tool</w:t>
      </w:r>
      <w:r w:rsidR="00FB4E19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5241D7" w:rsidRPr="001F15B3">
        <w:rPr>
          <w:rFonts w:eastAsia="Arial Unicode MS" w:cs="Times New Roman"/>
          <w:color w:val="000000"/>
          <w:szCs w:val="24"/>
          <w:u w:val="single"/>
        </w:rPr>
        <w:t xml:space="preserve">used by the </w:t>
      </w:r>
      <w:r w:rsidR="005241D7" w:rsidRPr="001F15B3">
        <w:rPr>
          <w:rFonts w:eastAsia="Arial Unicode MS" w:cs="Times New Roman"/>
          <w:color w:val="000000"/>
          <w:szCs w:val="24"/>
          <w:u w:val="single"/>
        </w:rPr>
        <w:lastRenderedPageBreak/>
        <w:t>department</w:t>
      </w:r>
      <w:r w:rsidR="000C3F77" w:rsidRPr="001F15B3">
        <w:rPr>
          <w:rFonts w:eastAsia="Arial Unicode MS" w:cs="Times New Roman"/>
          <w:color w:val="000000"/>
          <w:szCs w:val="24"/>
          <w:u w:val="single"/>
        </w:rPr>
        <w:t>.</w:t>
      </w:r>
      <w:r w:rsidR="006A3E43" w:rsidRPr="001F15B3">
        <w:rPr>
          <w:rFonts w:eastAsia="Arial Unicode MS" w:cs="Times New Roman"/>
          <w:color w:val="000000"/>
          <w:szCs w:val="24"/>
          <w:u w:val="single"/>
        </w:rPr>
        <w:t xml:space="preserve"> Such report shall include the total number </w:t>
      </w:r>
      <w:r w:rsidR="003F6D64" w:rsidRPr="001F15B3">
        <w:rPr>
          <w:rFonts w:eastAsia="Arial Unicode MS" w:cs="Times New Roman"/>
          <w:color w:val="000000"/>
          <w:szCs w:val="24"/>
          <w:u w:val="single"/>
        </w:rPr>
        <w:t xml:space="preserve">of such </w:t>
      </w:r>
      <w:r w:rsidR="006A3E43" w:rsidRPr="001F15B3">
        <w:rPr>
          <w:rFonts w:eastAsia="Arial Unicode MS" w:cs="Times New Roman"/>
          <w:color w:val="000000"/>
          <w:szCs w:val="24"/>
          <w:u w:val="single"/>
        </w:rPr>
        <w:t>breaches that occurred during the reporting period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>;</w:t>
      </w:r>
      <w:r w:rsidR="00460AE0" w:rsidRPr="001F15B3">
        <w:rPr>
          <w:rFonts w:eastAsia="Arial Unicode MS" w:cs="Times New Roman"/>
          <w:color w:val="000000"/>
          <w:szCs w:val="24"/>
          <w:u w:val="single"/>
        </w:rPr>
        <w:t xml:space="preserve"> the total number of </w:t>
      </w:r>
      <w:r w:rsidR="003F6D64" w:rsidRPr="001F15B3">
        <w:rPr>
          <w:rFonts w:eastAsia="Arial Unicode MS" w:cs="Times New Roman"/>
          <w:color w:val="000000"/>
          <w:szCs w:val="24"/>
          <w:u w:val="single"/>
        </w:rPr>
        <w:t xml:space="preserve">such </w:t>
      </w:r>
      <w:r w:rsidR="00460AE0" w:rsidRPr="001F15B3">
        <w:rPr>
          <w:rFonts w:eastAsia="Arial Unicode MS" w:cs="Times New Roman"/>
          <w:color w:val="000000"/>
          <w:szCs w:val="24"/>
          <w:u w:val="single"/>
        </w:rPr>
        <w:t>breaches</w:t>
      </w:r>
      <w:r w:rsidR="00223A32">
        <w:rPr>
          <w:rFonts w:eastAsia="Arial Unicode MS" w:cs="Times New Roman"/>
          <w:color w:val="000000"/>
          <w:szCs w:val="24"/>
          <w:u w:val="single"/>
        </w:rPr>
        <w:t>, including where that number is 0,</w:t>
      </w:r>
      <w:r w:rsidR="00460AE0" w:rsidRPr="001F15B3">
        <w:rPr>
          <w:rFonts w:eastAsia="Arial Unicode MS" w:cs="Times New Roman"/>
          <w:color w:val="000000"/>
          <w:szCs w:val="24"/>
          <w:u w:val="single"/>
        </w:rPr>
        <w:t xml:space="preserve"> that occurred during 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 xml:space="preserve">each of the </w:t>
      </w:r>
      <w:r w:rsidR="00506840">
        <w:rPr>
          <w:rFonts w:eastAsia="Arial Unicode MS" w:cs="Times New Roman"/>
          <w:color w:val="000000"/>
          <w:szCs w:val="24"/>
          <w:u w:val="single"/>
        </w:rPr>
        <w:t>4</w:t>
      </w:r>
      <w:r w:rsidR="00506840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0D547E" w:rsidRPr="001F15B3">
        <w:rPr>
          <w:rFonts w:eastAsia="Arial Unicode MS" w:cs="Times New Roman"/>
          <w:color w:val="000000"/>
          <w:szCs w:val="24"/>
          <w:u w:val="single"/>
        </w:rPr>
        <w:t>prior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 xml:space="preserve"> reporting periods, where such information is available; and the </w:t>
      </w:r>
      <w:r w:rsidR="003207A6">
        <w:rPr>
          <w:rFonts w:eastAsia="Arial Unicode MS" w:cs="Times New Roman"/>
          <w:color w:val="000000"/>
          <w:szCs w:val="24"/>
          <w:u w:val="single"/>
        </w:rPr>
        <w:t>breach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 xml:space="preserve"> data </w:t>
      </w:r>
      <w:r w:rsidR="002A18B3">
        <w:rPr>
          <w:rFonts w:eastAsia="Arial Unicode MS" w:cs="Times New Roman"/>
          <w:color w:val="000000"/>
          <w:szCs w:val="24"/>
          <w:u w:val="single"/>
        </w:rPr>
        <w:t>reported</w:t>
      </w:r>
      <w:r w:rsidR="000D547E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 xml:space="preserve">pursuant to subdivision </w:t>
      </w:r>
      <w:r w:rsidR="002A18B3">
        <w:rPr>
          <w:rFonts w:eastAsia="Arial Unicode MS" w:cs="Times New Roman"/>
          <w:color w:val="000000"/>
          <w:szCs w:val="24"/>
          <w:u w:val="single"/>
        </w:rPr>
        <w:t>b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 xml:space="preserve"> of this section.</w:t>
      </w:r>
      <w:r w:rsidR="004F716F">
        <w:rPr>
          <w:rFonts w:eastAsia="Arial Unicode MS" w:cs="Times New Roman"/>
          <w:color w:val="000000"/>
          <w:szCs w:val="24"/>
          <w:u w:val="single"/>
        </w:rPr>
        <w:t xml:space="preserve"> </w:t>
      </w:r>
    </w:p>
    <w:p w14:paraId="1AA587EF" w14:textId="2CD53787" w:rsidR="000D56BD" w:rsidRPr="001F15B3" w:rsidRDefault="00660E82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b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. </w:t>
      </w:r>
      <w:r w:rsidR="003207A6">
        <w:rPr>
          <w:rFonts w:eastAsia="Arial Unicode MS" w:cs="Times New Roman"/>
          <w:color w:val="000000"/>
          <w:szCs w:val="24"/>
          <w:u w:val="single"/>
        </w:rPr>
        <w:t>Breach</w:t>
      </w:r>
      <w:r w:rsidR="00D54C9D" w:rsidRPr="001F15B3">
        <w:rPr>
          <w:rFonts w:eastAsia="Arial Unicode MS" w:cs="Times New Roman"/>
          <w:color w:val="000000"/>
          <w:szCs w:val="24"/>
          <w:u w:val="single"/>
        </w:rPr>
        <w:t xml:space="preserve"> data</w:t>
      </w:r>
      <w:r w:rsidR="00AB54F2" w:rsidRPr="001F15B3">
        <w:rPr>
          <w:rFonts w:eastAsia="Arial Unicode MS" w:cs="Times New Roman"/>
          <w:color w:val="000000"/>
          <w:szCs w:val="24"/>
          <w:u w:val="single"/>
        </w:rPr>
        <w:t xml:space="preserve">. </w:t>
      </w:r>
      <w:r w:rsidR="004844EA" w:rsidRPr="001F15B3">
        <w:rPr>
          <w:rFonts w:eastAsia="Arial Unicode MS" w:cs="Times New Roman"/>
          <w:color w:val="000000"/>
          <w:szCs w:val="24"/>
          <w:u w:val="single"/>
        </w:rPr>
        <w:t xml:space="preserve">1. </w:t>
      </w:r>
      <w:r w:rsidR="000D56BD" w:rsidRPr="001F15B3">
        <w:rPr>
          <w:rFonts w:eastAsia="Arial Unicode MS" w:cs="Times New Roman"/>
          <w:color w:val="000000"/>
          <w:szCs w:val="24"/>
          <w:u w:val="single"/>
        </w:rPr>
        <w:t>Each quarterly report</w:t>
      </w:r>
      <w:r w:rsidR="00964480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0C310D" w:rsidRPr="001F15B3">
        <w:rPr>
          <w:rFonts w:eastAsia="Arial Unicode MS" w:cs="Times New Roman"/>
          <w:color w:val="000000"/>
          <w:szCs w:val="24"/>
          <w:u w:val="single"/>
        </w:rPr>
        <w:t>required</w:t>
      </w:r>
      <w:r w:rsidR="000D56BD" w:rsidRPr="001F15B3">
        <w:rPr>
          <w:rFonts w:eastAsia="Arial Unicode MS" w:cs="Times New Roman"/>
          <w:color w:val="000000"/>
          <w:szCs w:val="24"/>
          <w:u w:val="single"/>
        </w:rPr>
        <w:t xml:space="preserve"> pursuant to subdivision </w:t>
      </w:r>
      <w:r>
        <w:rPr>
          <w:rFonts w:eastAsia="Arial Unicode MS" w:cs="Times New Roman"/>
          <w:color w:val="000000"/>
          <w:szCs w:val="24"/>
          <w:u w:val="single"/>
        </w:rPr>
        <w:t>a</w:t>
      </w:r>
      <w:r w:rsidR="000D56BD" w:rsidRPr="001F15B3">
        <w:rPr>
          <w:rFonts w:eastAsia="Arial Unicode MS" w:cs="Times New Roman"/>
          <w:color w:val="000000"/>
          <w:szCs w:val="24"/>
          <w:u w:val="single"/>
        </w:rPr>
        <w:t xml:space="preserve"> of this section shall include a table in which each separate row references a unique algorithmic tool </w:t>
      </w:r>
      <w:r w:rsidR="007B210B" w:rsidRPr="001F15B3">
        <w:rPr>
          <w:rFonts w:eastAsia="Arial Unicode MS" w:cs="Times New Roman"/>
          <w:color w:val="000000"/>
          <w:szCs w:val="24"/>
          <w:u w:val="single"/>
        </w:rPr>
        <w:t xml:space="preserve">used by the department </w:t>
      </w:r>
      <w:r w:rsidR="00BF527D" w:rsidRPr="001F15B3">
        <w:rPr>
          <w:rFonts w:eastAsia="Arial Unicode MS" w:cs="Times New Roman"/>
          <w:color w:val="000000"/>
          <w:szCs w:val="24"/>
          <w:u w:val="single"/>
        </w:rPr>
        <w:t>that</w:t>
      </w:r>
      <w:r w:rsidR="006C4F49" w:rsidRPr="001F15B3">
        <w:rPr>
          <w:rFonts w:eastAsia="Arial Unicode MS" w:cs="Times New Roman"/>
          <w:color w:val="000000"/>
          <w:szCs w:val="24"/>
          <w:u w:val="single"/>
        </w:rPr>
        <w:t xml:space="preserve"> experienced a </w:t>
      </w:r>
      <w:r w:rsidR="00BF527D" w:rsidRPr="001F15B3">
        <w:rPr>
          <w:rFonts w:eastAsia="Arial Unicode MS" w:cs="Times New Roman"/>
          <w:color w:val="000000"/>
          <w:szCs w:val="24"/>
          <w:u w:val="single"/>
        </w:rPr>
        <w:t>breach</w:t>
      </w:r>
      <w:r w:rsidR="00925666" w:rsidRPr="001F15B3">
        <w:rPr>
          <w:rFonts w:eastAsia="Arial Unicode MS" w:cs="Times New Roman"/>
          <w:color w:val="000000"/>
          <w:szCs w:val="24"/>
          <w:u w:val="single"/>
        </w:rPr>
        <w:t xml:space="preserve"> during the reporting period</w:t>
      </w:r>
      <w:r w:rsidR="00BF527D" w:rsidRPr="001F15B3">
        <w:rPr>
          <w:rFonts w:eastAsia="Arial Unicode MS" w:cs="Times New Roman"/>
          <w:color w:val="000000"/>
          <w:szCs w:val="24"/>
          <w:u w:val="single"/>
        </w:rPr>
        <w:t>. Each row shall include the following information relating to each such algorithmic tool, as well as any additional information the chancellor deems appropriate, set forth in separate columns:</w:t>
      </w:r>
    </w:p>
    <w:p w14:paraId="090D7309" w14:textId="0CDFF681" w:rsidR="00BF527D" w:rsidRPr="001F15B3" w:rsidRDefault="000412EB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(a)</w:t>
      </w:r>
      <w:r w:rsidR="00BF527D" w:rsidRPr="001F15B3">
        <w:rPr>
          <w:rFonts w:eastAsia="Arial Unicode MS" w:cs="Times New Roman"/>
          <w:color w:val="000000"/>
          <w:szCs w:val="24"/>
          <w:u w:val="single"/>
        </w:rPr>
        <w:t xml:space="preserve"> The name or commercial name of the algorithmic tool</w:t>
      </w:r>
      <w:r w:rsidR="00D15E61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16F0CD1F" w14:textId="7D2A9EF0" w:rsidR="004417A5" w:rsidRPr="001F15B3" w:rsidRDefault="004417A5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(b) The date when the c</w:t>
      </w:r>
      <w:r w:rsidR="00C124E6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 approved the algorithmic tool for use by the department;</w:t>
      </w:r>
    </w:p>
    <w:p w14:paraId="68AC060B" w14:textId="6077FE1E" w:rsidR="00D15E61" w:rsidRPr="001F15B3" w:rsidRDefault="000412EB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</w:t>
      </w:r>
      <w:r w:rsidR="004417A5" w:rsidRPr="001F15B3">
        <w:rPr>
          <w:rFonts w:eastAsia="Arial Unicode MS" w:cs="Times New Roman"/>
          <w:color w:val="000000"/>
          <w:szCs w:val="24"/>
          <w:u w:val="single"/>
        </w:rPr>
        <w:t>c</w:t>
      </w:r>
      <w:r w:rsidRPr="001F15B3">
        <w:rPr>
          <w:rFonts w:eastAsia="Arial Unicode MS" w:cs="Times New Roman"/>
          <w:color w:val="000000"/>
          <w:szCs w:val="24"/>
          <w:u w:val="single"/>
        </w:rPr>
        <w:t>)</w:t>
      </w:r>
      <w:r w:rsidR="00D15E61" w:rsidRPr="001F15B3">
        <w:rPr>
          <w:rFonts w:eastAsia="Arial Unicode MS" w:cs="Times New Roman"/>
          <w:color w:val="000000"/>
          <w:szCs w:val="24"/>
          <w:u w:val="single"/>
        </w:rPr>
        <w:t xml:space="preserve"> The </w:t>
      </w:r>
      <w:r w:rsidR="004F5F15">
        <w:rPr>
          <w:rFonts w:eastAsia="Arial Unicode MS" w:cs="Times New Roman"/>
          <w:color w:val="000000"/>
          <w:szCs w:val="24"/>
          <w:u w:val="single"/>
        </w:rPr>
        <w:t xml:space="preserve">total </w:t>
      </w:r>
      <w:r w:rsidR="00D15E61" w:rsidRPr="001F15B3">
        <w:rPr>
          <w:rFonts w:eastAsia="Arial Unicode MS" w:cs="Times New Roman"/>
          <w:color w:val="000000"/>
          <w:szCs w:val="24"/>
          <w:u w:val="single"/>
        </w:rPr>
        <w:t xml:space="preserve">number of </w:t>
      </w:r>
      <w:r w:rsidR="009F22AA" w:rsidRPr="001F15B3">
        <w:rPr>
          <w:rFonts w:eastAsia="Arial Unicode MS" w:cs="Times New Roman"/>
          <w:color w:val="000000"/>
          <w:szCs w:val="24"/>
          <w:u w:val="single"/>
        </w:rPr>
        <w:t>breaches of</w:t>
      </w:r>
      <w:r w:rsidR="00D15E61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0C310D" w:rsidRPr="001F15B3">
        <w:rPr>
          <w:rFonts w:eastAsia="Arial Unicode MS" w:cs="Times New Roman"/>
          <w:color w:val="000000"/>
          <w:szCs w:val="24"/>
          <w:u w:val="single"/>
        </w:rPr>
        <w:t xml:space="preserve">the </w:t>
      </w:r>
      <w:r w:rsidR="00015AAE" w:rsidRPr="001F15B3">
        <w:rPr>
          <w:rFonts w:eastAsia="Arial Unicode MS" w:cs="Times New Roman"/>
          <w:color w:val="000000"/>
          <w:szCs w:val="24"/>
          <w:u w:val="single"/>
        </w:rPr>
        <w:t>algorithmic</w:t>
      </w:r>
      <w:r w:rsidR="008B425D" w:rsidRPr="001F15B3">
        <w:rPr>
          <w:rFonts w:eastAsia="Arial Unicode MS" w:cs="Times New Roman"/>
          <w:color w:val="000000"/>
          <w:szCs w:val="24"/>
          <w:u w:val="single"/>
        </w:rPr>
        <w:t xml:space="preserve"> tool </w:t>
      </w:r>
      <w:r w:rsidR="00015AAE" w:rsidRPr="001F15B3">
        <w:rPr>
          <w:rFonts w:eastAsia="Arial Unicode MS" w:cs="Times New Roman"/>
          <w:color w:val="000000"/>
          <w:szCs w:val="24"/>
          <w:u w:val="single"/>
        </w:rPr>
        <w:t>during the reporting period</w:t>
      </w:r>
      <w:r w:rsidR="002B50B0">
        <w:rPr>
          <w:rFonts w:eastAsia="Arial Unicode MS" w:cs="Times New Roman"/>
          <w:color w:val="000000"/>
          <w:szCs w:val="24"/>
          <w:u w:val="single"/>
        </w:rPr>
        <w:t xml:space="preserve">, during each of the </w:t>
      </w:r>
      <w:r w:rsidR="00FA126D">
        <w:rPr>
          <w:rFonts w:eastAsia="Arial Unicode MS" w:cs="Times New Roman"/>
          <w:color w:val="000000"/>
          <w:szCs w:val="24"/>
          <w:u w:val="single"/>
        </w:rPr>
        <w:t xml:space="preserve">4 </w:t>
      </w:r>
      <w:r w:rsidR="002B50B0">
        <w:rPr>
          <w:rFonts w:eastAsia="Arial Unicode MS" w:cs="Times New Roman"/>
          <w:color w:val="000000"/>
          <w:szCs w:val="24"/>
          <w:u w:val="single"/>
        </w:rPr>
        <w:t>prior reporting periods, and</w:t>
      </w:r>
      <w:r w:rsidR="004417A5" w:rsidRPr="001F15B3">
        <w:rPr>
          <w:rFonts w:eastAsia="Arial Unicode MS" w:cs="Times New Roman"/>
          <w:color w:val="000000"/>
          <w:szCs w:val="24"/>
          <w:u w:val="single"/>
        </w:rPr>
        <w:t xml:space="preserve"> since the </w:t>
      </w:r>
      <w:r w:rsidR="00925666" w:rsidRPr="001F15B3">
        <w:rPr>
          <w:rFonts w:eastAsia="Arial Unicode MS" w:cs="Times New Roman"/>
          <w:color w:val="000000"/>
          <w:szCs w:val="24"/>
          <w:u w:val="single"/>
        </w:rPr>
        <w:t xml:space="preserve">algorithmic tool was approved by the </w:t>
      </w:r>
      <w:r w:rsidR="00C124E6" w:rsidRPr="001F15B3">
        <w:rPr>
          <w:rFonts w:eastAsia="Arial Unicode MS" w:cs="Times New Roman"/>
          <w:color w:val="000000"/>
          <w:szCs w:val="24"/>
          <w:u w:val="single"/>
        </w:rPr>
        <w:t>chancellor</w:t>
      </w:r>
      <w:r w:rsidR="00925666" w:rsidRPr="001F15B3">
        <w:rPr>
          <w:rFonts w:eastAsia="Arial Unicode MS" w:cs="Times New Roman"/>
          <w:color w:val="000000"/>
          <w:szCs w:val="24"/>
          <w:u w:val="single"/>
        </w:rPr>
        <w:t xml:space="preserve"> for use by the department</w:t>
      </w:r>
      <w:r w:rsidR="00F06E5B" w:rsidRPr="001F15B3">
        <w:rPr>
          <w:rFonts w:eastAsia="Arial Unicode MS" w:cs="Times New Roman"/>
          <w:color w:val="000000"/>
          <w:szCs w:val="24"/>
          <w:u w:val="single"/>
        </w:rPr>
        <w:t>, where such information is available</w:t>
      </w:r>
      <w:r w:rsidR="00C21A83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651DE79A" w14:textId="2CD89B38" w:rsidR="00C21A83" w:rsidRPr="001F15B3" w:rsidRDefault="000412EB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</w:t>
      </w:r>
      <w:r w:rsidR="00422147">
        <w:rPr>
          <w:rFonts w:eastAsia="Arial Unicode MS" w:cs="Times New Roman"/>
          <w:color w:val="000000"/>
          <w:szCs w:val="24"/>
          <w:u w:val="single"/>
        </w:rPr>
        <w:t>d</w:t>
      </w:r>
      <w:r w:rsidRPr="001F15B3">
        <w:rPr>
          <w:rFonts w:eastAsia="Arial Unicode MS" w:cs="Times New Roman"/>
          <w:color w:val="000000"/>
          <w:szCs w:val="24"/>
          <w:u w:val="single"/>
        </w:rPr>
        <w:t>)</w:t>
      </w:r>
      <w:r w:rsidR="00C21A83" w:rsidRPr="001F15B3">
        <w:rPr>
          <w:rFonts w:eastAsia="Arial Unicode MS" w:cs="Times New Roman"/>
          <w:color w:val="000000"/>
          <w:szCs w:val="24"/>
          <w:u w:val="single"/>
        </w:rPr>
        <w:t xml:space="preserve"> An indication of whether</w:t>
      </w:r>
      <w:r w:rsidR="00506840">
        <w:rPr>
          <w:rFonts w:eastAsia="Arial Unicode MS" w:cs="Times New Roman"/>
          <w:color w:val="000000"/>
          <w:szCs w:val="24"/>
          <w:u w:val="single"/>
        </w:rPr>
        <w:t xml:space="preserve"> or not</w:t>
      </w:r>
      <w:r w:rsidR="00C21A83" w:rsidRPr="001F15B3">
        <w:rPr>
          <w:rFonts w:eastAsia="Arial Unicode MS" w:cs="Times New Roman"/>
          <w:color w:val="000000"/>
          <w:szCs w:val="24"/>
          <w:u w:val="single"/>
        </w:rPr>
        <w:t xml:space="preserve"> the c</w:t>
      </w:r>
      <w:r w:rsidR="00C124E6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="00C21A83" w:rsidRPr="001F15B3">
        <w:rPr>
          <w:rFonts w:eastAsia="Arial Unicode MS" w:cs="Times New Roman"/>
          <w:color w:val="000000"/>
          <w:szCs w:val="24"/>
          <w:u w:val="single"/>
        </w:rPr>
        <w:t xml:space="preserve"> has suspended or restricted the use of the algorithmic tool by the department, and if so, the date of such suspension or restriction</w:t>
      </w:r>
      <w:r w:rsidR="00205313" w:rsidRPr="001F15B3">
        <w:rPr>
          <w:rFonts w:eastAsia="Arial Unicode MS" w:cs="Times New Roman"/>
          <w:color w:val="000000"/>
          <w:szCs w:val="24"/>
          <w:u w:val="single"/>
        </w:rPr>
        <w:t>;</w:t>
      </w:r>
      <w:r w:rsidR="000A3FBE" w:rsidRPr="001F15B3">
        <w:rPr>
          <w:rFonts w:eastAsia="Arial Unicode MS" w:cs="Times New Roman"/>
          <w:color w:val="000000"/>
          <w:szCs w:val="24"/>
          <w:u w:val="single"/>
        </w:rPr>
        <w:t xml:space="preserve"> and</w:t>
      </w:r>
    </w:p>
    <w:p w14:paraId="272E5132" w14:textId="7A900612" w:rsidR="00205313" w:rsidRPr="001F15B3" w:rsidRDefault="000412EB" w:rsidP="000412EB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</w:t>
      </w:r>
      <w:r w:rsidR="00422147">
        <w:rPr>
          <w:rFonts w:eastAsia="Arial Unicode MS" w:cs="Times New Roman"/>
          <w:color w:val="000000"/>
          <w:szCs w:val="24"/>
          <w:u w:val="single"/>
        </w:rPr>
        <w:t>e</w:t>
      </w:r>
      <w:r w:rsidRPr="001F15B3">
        <w:rPr>
          <w:rFonts w:eastAsia="Arial Unicode MS" w:cs="Times New Roman"/>
          <w:color w:val="000000"/>
          <w:szCs w:val="24"/>
          <w:u w:val="single"/>
        </w:rPr>
        <w:t>)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 xml:space="preserve"> The date </w:t>
      </w:r>
      <w:r w:rsidR="00456BB0" w:rsidRPr="001F15B3">
        <w:rPr>
          <w:rFonts w:eastAsia="Arial Unicode MS" w:cs="Times New Roman"/>
          <w:color w:val="000000"/>
          <w:szCs w:val="24"/>
          <w:u w:val="single"/>
        </w:rPr>
        <w:t>of the most recent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 xml:space="preserve"> privacy audit of the algorithmic tool </w:t>
      </w:r>
      <w:r w:rsidR="00015AAE" w:rsidRPr="001F15B3">
        <w:rPr>
          <w:rFonts w:eastAsia="Arial Unicode MS" w:cs="Times New Roman"/>
          <w:color w:val="000000"/>
          <w:szCs w:val="24"/>
          <w:u w:val="single"/>
        </w:rPr>
        <w:t xml:space="preserve">that 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>was conducted by the c</w:t>
      </w:r>
      <w:r w:rsidR="00C124E6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 xml:space="preserve">, or </w:t>
      </w:r>
      <w:r w:rsidR="004F264F" w:rsidRPr="001F15B3">
        <w:rPr>
          <w:rFonts w:eastAsia="Arial Unicode MS" w:cs="Times New Roman"/>
          <w:color w:val="000000"/>
          <w:szCs w:val="24"/>
          <w:u w:val="single"/>
        </w:rPr>
        <w:t>by an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>other person authorized by the c</w:t>
      </w:r>
      <w:r w:rsidR="00C124E6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 xml:space="preserve"> to conduct such an audit</w:t>
      </w:r>
      <w:r w:rsidRPr="001F15B3">
        <w:rPr>
          <w:rFonts w:eastAsia="Arial Unicode MS" w:cs="Times New Roman"/>
          <w:color w:val="000000"/>
          <w:szCs w:val="24"/>
          <w:u w:val="single"/>
        </w:rPr>
        <w:t>.</w:t>
      </w:r>
    </w:p>
    <w:p w14:paraId="78066144" w14:textId="57F2E554" w:rsidR="008C2092" w:rsidRPr="001F15B3" w:rsidRDefault="000D56BD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 xml:space="preserve">2. </w:t>
      </w:r>
      <w:r w:rsidR="00123CC6" w:rsidRPr="001F15B3">
        <w:rPr>
          <w:rFonts w:eastAsia="Arial Unicode MS" w:cs="Times New Roman"/>
          <w:color w:val="000000"/>
          <w:szCs w:val="24"/>
          <w:u w:val="single"/>
        </w:rPr>
        <w:t>Each quarterly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report </w:t>
      </w:r>
      <w:r w:rsidR="000D2FF2" w:rsidRPr="001F15B3">
        <w:rPr>
          <w:rFonts w:eastAsia="Arial Unicode MS" w:cs="Times New Roman"/>
          <w:color w:val="000000"/>
          <w:szCs w:val="24"/>
          <w:u w:val="single"/>
        </w:rPr>
        <w:t xml:space="preserve">required pursuant to subdivision </w:t>
      </w:r>
      <w:r w:rsidR="00660E82">
        <w:rPr>
          <w:rFonts w:eastAsia="Arial Unicode MS" w:cs="Times New Roman"/>
          <w:color w:val="000000"/>
          <w:szCs w:val="24"/>
          <w:u w:val="single"/>
        </w:rPr>
        <w:t>a</w:t>
      </w:r>
      <w:r w:rsidR="000D2FF2" w:rsidRPr="001F15B3">
        <w:rPr>
          <w:rFonts w:eastAsia="Arial Unicode MS" w:cs="Times New Roman"/>
          <w:color w:val="000000"/>
          <w:szCs w:val="24"/>
          <w:u w:val="single"/>
        </w:rPr>
        <w:t xml:space="preserve"> of this section 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shall include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 xml:space="preserve"> a table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 xml:space="preserve"> in which each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separate row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 xml:space="preserve">references a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>unique</w:t>
      </w:r>
      <w:r w:rsidR="00663320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C93DF5" w:rsidRPr="001F15B3">
        <w:rPr>
          <w:rFonts w:eastAsia="Arial Unicode MS" w:cs="Times New Roman"/>
          <w:color w:val="000000"/>
          <w:szCs w:val="24"/>
          <w:u w:val="single"/>
        </w:rPr>
        <w:t>breach</w:t>
      </w:r>
      <w:r w:rsidR="00610FFE" w:rsidRPr="001F15B3">
        <w:rPr>
          <w:rFonts w:eastAsia="Arial Unicode MS" w:cs="Times New Roman"/>
          <w:color w:val="000000"/>
          <w:szCs w:val="24"/>
          <w:u w:val="single"/>
        </w:rPr>
        <w:t xml:space="preserve"> of an algorithmic tool</w:t>
      </w:r>
      <w:r w:rsidR="00663320" w:rsidRPr="001F15B3">
        <w:rPr>
          <w:rFonts w:eastAsia="Arial Unicode MS" w:cs="Times New Roman"/>
          <w:color w:val="000000"/>
          <w:szCs w:val="24"/>
          <w:u w:val="single"/>
        </w:rPr>
        <w:t xml:space="preserve"> that occurred during the reporting period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>.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>E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ach such row shall include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the following information</w:t>
      </w:r>
      <w:r w:rsidR="006F3DE1" w:rsidRPr="001F15B3">
        <w:rPr>
          <w:rFonts w:eastAsia="Arial Unicode MS" w:cs="Times New Roman"/>
          <w:color w:val="000000"/>
          <w:szCs w:val="24"/>
          <w:u w:val="single"/>
        </w:rPr>
        <w:t xml:space="preserve"> relating to each </w:t>
      </w:r>
      <w:r w:rsidR="00610FFE" w:rsidRPr="001F15B3">
        <w:rPr>
          <w:rFonts w:eastAsia="Arial Unicode MS" w:cs="Times New Roman"/>
          <w:color w:val="000000"/>
          <w:szCs w:val="24"/>
          <w:u w:val="single"/>
        </w:rPr>
        <w:t xml:space="preserve">such </w:t>
      </w:r>
      <w:r w:rsidR="006F3DE1" w:rsidRPr="001F15B3">
        <w:rPr>
          <w:rFonts w:eastAsia="Arial Unicode MS" w:cs="Times New Roman"/>
          <w:color w:val="000000"/>
          <w:szCs w:val="24"/>
          <w:u w:val="single"/>
        </w:rPr>
        <w:t>breach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 xml:space="preserve">as well as 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>any additional information the c</w:t>
      </w:r>
      <w:r w:rsidR="00C93DF5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 xml:space="preserve"> deems </w:t>
      </w:r>
      <w:r w:rsidR="00DA1A00" w:rsidRPr="001F15B3">
        <w:rPr>
          <w:rFonts w:eastAsia="Arial Unicode MS" w:cs="Times New Roman"/>
          <w:color w:val="000000"/>
          <w:szCs w:val="24"/>
          <w:u w:val="single"/>
        </w:rPr>
        <w:t>appropriate,</w:t>
      </w:r>
      <w:r w:rsidR="00F23AD6" w:rsidRPr="001F15B3">
        <w:rPr>
          <w:rFonts w:eastAsia="Arial Unicode MS" w:cs="Times New Roman"/>
          <w:color w:val="000000"/>
          <w:szCs w:val="24"/>
          <w:u w:val="single"/>
        </w:rPr>
        <w:t xml:space="preserve"> set forth in separate </w:t>
      </w:r>
      <w:r w:rsidR="00E0286F" w:rsidRPr="001F15B3">
        <w:rPr>
          <w:rFonts w:eastAsia="Arial Unicode MS" w:cs="Times New Roman"/>
          <w:color w:val="000000"/>
          <w:szCs w:val="24"/>
          <w:u w:val="single"/>
        </w:rPr>
        <w:t>columns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:</w:t>
      </w:r>
    </w:p>
    <w:p w14:paraId="27CE5688" w14:textId="57580D7B" w:rsidR="008C2092" w:rsidRPr="001F15B3" w:rsidRDefault="000412EB" w:rsidP="0073652A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lastRenderedPageBreak/>
        <w:t>(a)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>The d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ate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>and time at which the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C93DF5" w:rsidRPr="001F15B3">
        <w:rPr>
          <w:rFonts w:eastAsia="Arial Unicode MS" w:cs="Times New Roman"/>
          <w:color w:val="000000"/>
          <w:szCs w:val="24"/>
          <w:u w:val="single"/>
        </w:rPr>
        <w:t>breach</w:t>
      </w:r>
      <w:r w:rsidR="00132287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>occurred</w:t>
      </w:r>
      <w:r w:rsidR="006F0B62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658BA434" w14:textId="38617CAB" w:rsidR="007F39F0" w:rsidRPr="001F15B3" w:rsidRDefault="000412EB" w:rsidP="0073652A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(b)</w:t>
      </w:r>
      <w:r w:rsidR="007F39F0" w:rsidRPr="001F15B3">
        <w:rPr>
          <w:rFonts w:eastAsia="Arial Unicode MS" w:cs="Times New Roman"/>
          <w:color w:val="000000"/>
          <w:szCs w:val="24"/>
          <w:u w:val="single"/>
        </w:rPr>
        <w:t xml:space="preserve"> The date and time at which the</w:t>
      </w:r>
      <w:r w:rsidR="00616639" w:rsidRPr="001F15B3">
        <w:rPr>
          <w:rFonts w:eastAsia="Arial Unicode MS" w:cs="Times New Roman"/>
          <w:color w:val="000000"/>
          <w:szCs w:val="24"/>
          <w:u w:val="single"/>
        </w:rPr>
        <w:t xml:space="preserve"> ch</w:t>
      </w:r>
      <w:r w:rsidR="005A2D54" w:rsidRPr="001F15B3">
        <w:rPr>
          <w:rFonts w:eastAsia="Arial Unicode MS" w:cs="Times New Roman"/>
          <w:color w:val="000000"/>
          <w:szCs w:val="24"/>
          <w:u w:val="single"/>
        </w:rPr>
        <w:t>ancellor</w:t>
      </w:r>
      <w:r w:rsidR="00616639" w:rsidRPr="001F15B3">
        <w:rPr>
          <w:rFonts w:eastAsia="Arial Unicode MS" w:cs="Times New Roman"/>
          <w:color w:val="000000"/>
          <w:szCs w:val="24"/>
          <w:u w:val="single"/>
        </w:rPr>
        <w:t xml:space="preserve"> discovered, or was made aware of, the breach</w:t>
      </w:r>
      <w:r w:rsidR="00E63095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5451C5D4" w14:textId="566A3F1E" w:rsidR="00897E49" w:rsidRPr="001F15B3" w:rsidRDefault="000412EB" w:rsidP="00D41333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(c)</w:t>
      </w:r>
      <w:r w:rsidR="005470FC" w:rsidRPr="001F15B3">
        <w:rPr>
          <w:rFonts w:eastAsia="Arial Unicode MS" w:cs="Times New Roman"/>
          <w:color w:val="000000"/>
          <w:szCs w:val="24"/>
          <w:u w:val="single"/>
        </w:rPr>
        <w:t xml:space="preserve"> The name or commercial name of the algorithmic tool </w:t>
      </w:r>
      <w:r w:rsidR="00EC4E94" w:rsidRPr="001F15B3">
        <w:rPr>
          <w:rFonts w:eastAsia="Arial Unicode MS" w:cs="Times New Roman"/>
          <w:color w:val="000000"/>
          <w:szCs w:val="24"/>
          <w:u w:val="single"/>
        </w:rPr>
        <w:t xml:space="preserve">that experienced </w:t>
      </w:r>
      <w:r w:rsidR="005470FC" w:rsidRPr="001F15B3">
        <w:rPr>
          <w:rFonts w:eastAsia="Arial Unicode MS" w:cs="Times New Roman"/>
          <w:color w:val="000000"/>
          <w:szCs w:val="24"/>
          <w:u w:val="single"/>
        </w:rPr>
        <w:t>the breach;</w:t>
      </w:r>
    </w:p>
    <w:p w14:paraId="2131CC1C" w14:textId="729926C6" w:rsidR="005007D2" w:rsidRPr="001F15B3" w:rsidRDefault="00903D3C" w:rsidP="0073652A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(d)</w:t>
      </w:r>
      <w:r w:rsidR="005007D2" w:rsidRPr="001F15B3">
        <w:rPr>
          <w:rFonts w:eastAsia="Arial Unicode MS" w:cs="Times New Roman"/>
          <w:color w:val="000000"/>
          <w:szCs w:val="24"/>
          <w:u w:val="single"/>
        </w:rPr>
        <w:t xml:space="preserve"> The date</w:t>
      </w:r>
      <w:r w:rsidR="00537A89" w:rsidRPr="001F15B3">
        <w:rPr>
          <w:rFonts w:eastAsia="Arial Unicode MS" w:cs="Times New Roman"/>
          <w:color w:val="000000"/>
          <w:szCs w:val="24"/>
          <w:u w:val="single"/>
        </w:rPr>
        <w:t xml:space="preserve"> when the c</w:t>
      </w:r>
      <w:r w:rsidR="005A2D54" w:rsidRPr="001F15B3">
        <w:rPr>
          <w:rFonts w:eastAsia="Arial Unicode MS" w:cs="Times New Roman"/>
          <w:color w:val="000000"/>
          <w:szCs w:val="24"/>
          <w:u w:val="single"/>
        </w:rPr>
        <w:t xml:space="preserve">hancellor, or another </w:t>
      </w:r>
      <w:r w:rsidR="00A65154" w:rsidRPr="001F15B3">
        <w:rPr>
          <w:rFonts w:eastAsia="Arial Unicode MS" w:cs="Times New Roman"/>
          <w:color w:val="000000"/>
          <w:szCs w:val="24"/>
          <w:u w:val="single"/>
        </w:rPr>
        <w:t>individual authorized by the chancellor,</w:t>
      </w:r>
      <w:r w:rsidR="00CD76D0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9047D1">
        <w:rPr>
          <w:rFonts w:eastAsia="Arial Unicode MS" w:cs="Times New Roman"/>
          <w:color w:val="000000"/>
          <w:szCs w:val="24"/>
          <w:u w:val="single"/>
        </w:rPr>
        <w:t xml:space="preserve">finished </w:t>
      </w:r>
      <w:r w:rsidR="0014613A">
        <w:rPr>
          <w:rFonts w:eastAsia="Arial Unicode MS" w:cs="Times New Roman"/>
          <w:color w:val="000000"/>
          <w:szCs w:val="24"/>
          <w:u w:val="single"/>
        </w:rPr>
        <w:t>notifying all</w:t>
      </w:r>
      <w:r w:rsidR="00537A89" w:rsidRPr="001F15B3">
        <w:rPr>
          <w:rFonts w:eastAsia="Arial Unicode MS" w:cs="Times New Roman"/>
          <w:color w:val="000000"/>
          <w:szCs w:val="24"/>
          <w:u w:val="single"/>
        </w:rPr>
        <w:t xml:space="preserve"> individuals whose </w:t>
      </w:r>
      <w:r w:rsidR="00BB0054">
        <w:rPr>
          <w:rFonts w:eastAsia="Arial Unicode MS" w:cs="Times New Roman"/>
          <w:color w:val="000000"/>
          <w:szCs w:val="24"/>
          <w:u w:val="single"/>
        </w:rPr>
        <w:t>protected data</w:t>
      </w:r>
      <w:r w:rsidR="00537A89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9A544B" w:rsidRPr="001F15B3">
        <w:rPr>
          <w:rFonts w:eastAsia="Arial Unicode MS" w:cs="Times New Roman"/>
          <w:color w:val="000000"/>
          <w:szCs w:val="24"/>
          <w:u w:val="single"/>
        </w:rPr>
        <w:t xml:space="preserve">was </w:t>
      </w:r>
      <w:r w:rsidR="00AC49BB" w:rsidRPr="001F15B3">
        <w:rPr>
          <w:rFonts w:eastAsia="Arial Unicode MS" w:cs="Times New Roman"/>
          <w:color w:val="000000"/>
          <w:szCs w:val="24"/>
          <w:u w:val="single"/>
        </w:rPr>
        <w:t>acquired, accessed, used, or disclosed</w:t>
      </w:r>
      <w:r w:rsidR="005470FC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C14BB5" w:rsidRPr="001F15B3">
        <w:rPr>
          <w:rFonts w:eastAsia="Arial Unicode MS" w:cs="Times New Roman"/>
          <w:color w:val="000000"/>
          <w:szCs w:val="24"/>
          <w:u w:val="single"/>
        </w:rPr>
        <w:t>in</w:t>
      </w:r>
      <w:r w:rsidR="005470FC" w:rsidRPr="001F15B3">
        <w:rPr>
          <w:rFonts w:eastAsia="Arial Unicode MS" w:cs="Times New Roman"/>
          <w:color w:val="000000"/>
          <w:szCs w:val="24"/>
          <w:u w:val="single"/>
        </w:rPr>
        <w:t xml:space="preserve"> the breach</w:t>
      </w:r>
      <w:r w:rsidR="009535A3">
        <w:rPr>
          <w:rFonts w:eastAsia="Arial Unicode MS" w:cs="Times New Roman"/>
          <w:color w:val="000000"/>
          <w:szCs w:val="24"/>
          <w:u w:val="single"/>
        </w:rPr>
        <w:t>, and whose notification is required under federal, state, or local law</w:t>
      </w:r>
      <w:r w:rsidR="003D793B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5FB48F56" w14:textId="31EED88D" w:rsidR="006F3DE1" w:rsidRPr="001F15B3" w:rsidRDefault="00903D3C" w:rsidP="00330B18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(e)</w:t>
      </w:r>
      <w:r w:rsidR="006F3DE1" w:rsidRPr="001F15B3">
        <w:rPr>
          <w:rFonts w:eastAsia="Arial Unicode MS" w:cs="Times New Roman"/>
          <w:color w:val="000000"/>
          <w:szCs w:val="24"/>
          <w:u w:val="single"/>
        </w:rPr>
        <w:t xml:space="preserve"> The number of </w:t>
      </w:r>
      <w:r w:rsidR="00610FFE" w:rsidRPr="001F15B3">
        <w:rPr>
          <w:rFonts w:eastAsia="Arial Unicode MS" w:cs="Times New Roman"/>
          <w:color w:val="000000"/>
          <w:szCs w:val="24"/>
          <w:u w:val="single"/>
        </w:rPr>
        <w:t xml:space="preserve">individuals whose </w:t>
      </w:r>
      <w:r w:rsidR="00BB0054">
        <w:rPr>
          <w:rFonts w:eastAsia="Arial Unicode MS" w:cs="Times New Roman"/>
          <w:color w:val="000000"/>
          <w:szCs w:val="24"/>
          <w:u w:val="single"/>
        </w:rPr>
        <w:t>protected data</w:t>
      </w:r>
      <w:r w:rsidR="002A6AFF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153AF5" w:rsidRPr="001F15B3">
        <w:rPr>
          <w:rFonts w:eastAsia="Arial Unicode MS" w:cs="Times New Roman"/>
          <w:color w:val="000000"/>
          <w:szCs w:val="24"/>
          <w:u w:val="single"/>
        </w:rPr>
        <w:t>was</w:t>
      </w:r>
      <w:r w:rsidR="00BE5F12" w:rsidRPr="001F15B3">
        <w:rPr>
          <w:rFonts w:eastAsia="Arial Unicode MS" w:cs="Times New Roman"/>
          <w:color w:val="000000"/>
          <w:szCs w:val="24"/>
          <w:u w:val="single"/>
        </w:rPr>
        <w:t xml:space="preserve"> acquired, accessed, used, or disclosed </w:t>
      </w:r>
      <w:r w:rsidR="00C14BB5" w:rsidRPr="001F15B3">
        <w:rPr>
          <w:rFonts w:eastAsia="Arial Unicode MS" w:cs="Times New Roman"/>
          <w:color w:val="000000"/>
          <w:szCs w:val="24"/>
          <w:u w:val="single"/>
        </w:rPr>
        <w:t>in</w:t>
      </w:r>
      <w:r w:rsidR="00BE5F12" w:rsidRPr="001F15B3">
        <w:rPr>
          <w:rFonts w:eastAsia="Arial Unicode MS" w:cs="Times New Roman"/>
          <w:color w:val="000000"/>
          <w:szCs w:val="24"/>
          <w:u w:val="single"/>
        </w:rPr>
        <w:t xml:space="preserve"> the breach</w:t>
      </w:r>
      <w:r w:rsidR="00AA6D51" w:rsidRPr="001F15B3">
        <w:rPr>
          <w:rFonts w:eastAsia="Arial Unicode MS" w:cs="Times New Roman"/>
          <w:color w:val="000000"/>
          <w:szCs w:val="24"/>
          <w:u w:val="single"/>
        </w:rPr>
        <w:t xml:space="preserve">, or an estimate </w:t>
      </w:r>
      <w:r w:rsidR="00BE5F12" w:rsidRPr="001F15B3">
        <w:rPr>
          <w:rFonts w:eastAsia="Arial Unicode MS" w:cs="Times New Roman"/>
          <w:color w:val="000000"/>
          <w:szCs w:val="24"/>
          <w:u w:val="single"/>
        </w:rPr>
        <w:t>thereof</w:t>
      </w:r>
      <w:r w:rsidR="006F3DE1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1FD59395" w14:textId="61B6575E" w:rsidR="00370BDE" w:rsidRPr="001F15B3" w:rsidRDefault="00903D3C" w:rsidP="00370BDE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(f)</w:t>
      </w:r>
      <w:r w:rsidR="00370BDE" w:rsidRPr="001F15B3">
        <w:rPr>
          <w:rFonts w:eastAsia="Arial Unicode MS" w:cs="Times New Roman"/>
          <w:color w:val="000000"/>
          <w:szCs w:val="24"/>
          <w:u w:val="single"/>
        </w:rPr>
        <w:t xml:space="preserve"> The type</w:t>
      </w:r>
      <w:r w:rsidR="00B0025B" w:rsidRPr="001F15B3">
        <w:rPr>
          <w:rFonts w:eastAsia="Arial Unicode MS" w:cs="Times New Roman"/>
          <w:color w:val="000000"/>
          <w:szCs w:val="24"/>
          <w:u w:val="single"/>
        </w:rPr>
        <w:t xml:space="preserve"> and nature</w:t>
      </w:r>
      <w:r w:rsidR="00370BDE" w:rsidRPr="001F15B3">
        <w:rPr>
          <w:rFonts w:eastAsia="Arial Unicode MS" w:cs="Times New Roman"/>
          <w:color w:val="000000"/>
          <w:szCs w:val="24"/>
          <w:u w:val="single"/>
        </w:rPr>
        <w:t xml:space="preserve"> of </w:t>
      </w:r>
      <w:r w:rsidR="00B0025B" w:rsidRPr="001F15B3">
        <w:rPr>
          <w:rFonts w:eastAsia="Arial Unicode MS" w:cs="Times New Roman"/>
          <w:color w:val="000000"/>
          <w:szCs w:val="24"/>
          <w:u w:val="single"/>
        </w:rPr>
        <w:t xml:space="preserve">the </w:t>
      </w:r>
      <w:r w:rsidR="00BB0054">
        <w:rPr>
          <w:rFonts w:eastAsia="Arial Unicode MS" w:cs="Times New Roman"/>
          <w:color w:val="000000"/>
          <w:szCs w:val="24"/>
          <w:u w:val="single"/>
        </w:rPr>
        <w:t>protected data</w:t>
      </w:r>
      <w:r w:rsidR="00370BDE" w:rsidRPr="001F15B3">
        <w:rPr>
          <w:rFonts w:eastAsia="Arial Unicode MS" w:cs="Times New Roman"/>
          <w:color w:val="000000"/>
          <w:szCs w:val="24"/>
          <w:u w:val="single"/>
        </w:rPr>
        <w:t xml:space="preserve"> acquired, accessed, used, or disclosed in the breach</w:t>
      </w:r>
      <w:r w:rsidR="009A10C6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FE18BC" w:rsidRPr="001F15B3">
        <w:rPr>
          <w:rFonts w:eastAsia="Arial Unicode MS" w:cs="Times New Roman"/>
          <w:color w:val="000000"/>
          <w:szCs w:val="24"/>
          <w:u w:val="single"/>
        </w:rPr>
        <w:t xml:space="preserve"> including whether the breach involved student </w:t>
      </w:r>
      <w:r w:rsidR="00896068">
        <w:rPr>
          <w:rFonts w:eastAsia="Arial Unicode MS" w:cs="Times New Roman"/>
          <w:color w:val="000000"/>
          <w:szCs w:val="24"/>
          <w:u w:val="single"/>
        </w:rPr>
        <w:t xml:space="preserve">data, </w:t>
      </w:r>
      <w:r w:rsidR="00FE18BC" w:rsidRPr="001F15B3">
        <w:rPr>
          <w:rFonts w:eastAsia="Arial Unicode MS" w:cs="Times New Roman"/>
          <w:color w:val="000000"/>
          <w:szCs w:val="24"/>
          <w:u w:val="single"/>
        </w:rPr>
        <w:t xml:space="preserve">personnel </w:t>
      </w:r>
      <w:r w:rsidR="00896068">
        <w:rPr>
          <w:rFonts w:eastAsia="Arial Unicode MS" w:cs="Times New Roman"/>
          <w:color w:val="000000"/>
          <w:szCs w:val="24"/>
          <w:u w:val="single"/>
        </w:rPr>
        <w:t>records, or education records</w:t>
      </w:r>
      <w:r w:rsidR="00370BDE" w:rsidRPr="001F15B3">
        <w:rPr>
          <w:rFonts w:eastAsia="Arial Unicode MS" w:cs="Times New Roman"/>
          <w:color w:val="000000"/>
          <w:szCs w:val="24"/>
          <w:u w:val="single"/>
        </w:rPr>
        <w:t>;</w:t>
      </w:r>
      <w:r w:rsidR="003D793B" w:rsidRPr="001F15B3">
        <w:rPr>
          <w:rFonts w:eastAsia="Arial Unicode MS" w:cs="Times New Roman"/>
          <w:color w:val="000000"/>
          <w:szCs w:val="24"/>
          <w:u w:val="single"/>
        </w:rPr>
        <w:t xml:space="preserve"> and</w:t>
      </w:r>
    </w:p>
    <w:p w14:paraId="681DCBE1" w14:textId="2A9520BD" w:rsidR="00BD7FAA" w:rsidRPr="001F15B3" w:rsidRDefault="00903D3C" w:rsidP="009237DB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 w:rsidRPr="001F15B3">
        <w:rPr>
          <w:rFonts w:eastAsia="Arial Unicode MS" w:cs="Times New Roman"/>
          <w:szCs w:val="24"/>
          <w:u w:val="single"/>
        </w:rPr>
        <w:t>(g)</w:t>
      </w:r>
      <w:r w:rsidR="006543B5" w:rsidRPr="001F15B3">
        <w:rPr>
          <w:rFonts w:eastAsia="Arial Unicode MS" w:cs="Times New Roman"/>
          <w:szCs w:val="24"/>
          <w:u w:val="single"/>
        </w:rPr>
        <w:t xml:space="preserve"> The status of any investigation into the breach</w:t>
      </w:r>
      <w:r w:rsidR="00A65154" w:rsidRPr="001F15B3">
        <w:rPr>
          <w:rFonts w:eastAsia="Arial Unicode MS" w:cs="Times New Roman"/>
          <w:szCs w:val="24"/>
          <w:u w:val="single"/>
        </w:rPr>
        <w:t>, if known</w:t>
      </w:r>
      <w:r w:rsidR="006543B5" w:rsidRPr="001F15B3">
        <w:rPr>
          <w:rFonts w:eastAsia="Arial Unicode MS" w:cs="Times New Roman"/>
          <w:szCs w:val="24"/>
          <w:u w:val="single"/>
        </w:rPr>
        <w:t>.</w:t>
      </w:r>
    </w:p>
    <w:p w14:paraId="6DC3C995" w14:textId="1168E881" w:rsidR="008C2092" w:rsidRPr="001F15B3" w:rsidRDefault="00660E82" w:rsidP="00F23AD6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>
        <w:rPr>
          <w:rFonts w:eastAsia="Arial Unicode MS" w:cs="Times New Roman"/>
          <w:szCs w:val="24"/>
          <w:u w:val="single"/>
        </w:rPr>
        <w:t>c</w:t>
      </w:r>
      <w:r w:rsidR="008C2092" w:rsidRPr="001F15B3">
        <w:rPr>
          <w:rFonts w:eastAsia="Arial Unicode MS" w:cs="Times New Roman"/>
          <w:szCs w:val="24"/>
          <w:u w:val="single"/>
        </w:rPr>
        <w:t>. The report</w:t>
      </w:r>
      <w:r w:rsidR="00D22EC9" w:rsidRPr="001F15B3">
        <w:rPr>
          <w:rFonts w:eastAsia="Arial Unicode MS" w:cs="Times New Roman"/>
          <w:szCs w:val="24"/>
          <w:u w:val="single"/>
        </w:rPr>
        <w:t>s</w:t>
      </w:r>
      <w:r w:rsidR="008C2092" w:rsidRPr="001F15B3">
        <w:rPr>
          <w:rFonts w:eastAsia="Arial Unicode MS" w:cs="Times New Roman"/>
          <w:szCs w:val="24"/>
          <w:u w:val="single"/>
        </w:rPr>
        <w:t xml:space="preserve"> required </w:t>
      </w:r>
      <w:r w:rsidR="001D77FE" w:rsidRPr="001F15B3">
        <w:rPr>
          <w:rFonts w:eastAsia="Arial Unicode MS" w:cs="Times New Roman"/>
          <w:szCs w:val="24"/>
          <w:u w:val="single"/>
        </w:rPr>
        <w:t xml:space="preserve">by </w:t>
      </w:r>
      <w:r w:rsidR="00347A24">
        <w:rPr>
          <w:rFonts w:eastAsia="Arial Unicode MS" w:cs="Times New Roman"/>
          <w:szCs w:val="24"/>
          <w:u w:val="single"/>
        </w:rPr>
        <w:t xml:space="preserve">paragraphs 1 and 2 of </w:t>
      </w:r>
      <w:r w:rsidR="00133221" w:rsidRPr="001F15B3">
        <w:rPr>
          <w:rFonts w:eastAsia="Arial Unicode MS" w:cs="Times New Roman"/>
          <w:szCs w:val="24"/>
          <w:u w:val="single"/>
        </w:rPr>
        <w:t xml:space="preserve">subdivision </w:t>
      </w:r>
      <w:r>
        <w:rPr>
          <w:rFonts w:eastAsia="Arial Unicode MS" w:cs="Times New Roman"/>
          <w:szCs w:val="24"/>
          <w:u w:val="single"/>
        </w:rPr>
        <w:t>b</w:t>
      </w:r>
      <w:r w:rsidR="00133221" w:rsidRPr="001F15B3">
        <w:rPr>
          <w:rFonts w:eastAsia="Arial Unicode MS" w:cs="Times New Roman"/>
          <w:szCs w:val="24"/>
          <w:u w:val="single"/>
        </w:rPr>
        <w:t xml:space="preserve"> of </w:t>
      </w:r>
      <w:r w:rsidR="008C2092" w:rsidRPr="001F15B3">
        <w:rPr>
          <w:rFonts w:eastAsia="Arial Unicode MS" w:cs="Times New Roman"/>
          <w:szCs w:val="24"/>
          <w:u w:val="single"/>
        </w:rPr>
        <w:t xml:space="preserve">this section shall include </w:t>
      </w:r>
      <w:r w:rsidR="00100E00" w:rsidRPr="001F15B3">
        <w:rPr>
          <w:rFonts w:eastAsia="Arial Unicode MS" w:cs="Times New Roman"/>
          <w:szCs w:val="24"/>
          <w:u w:val="single"/>
        </w:rPr>
        <w:t>a data dictionary</w:t>
      </w:r>
      <w:r w:rsidR="008C2092" w:rsidRPr="001F15B3">
        <w:rPr>
          <w:rFonts w:eastAsia="Arial Unicode MS" w:cs="Times New Roman"/>
          <w:szCs w:val="24"/>
          <w:u w:val="single"/>
        </w:rPr>
        <w:t>.</w:t>
      </w:r>
    </w:p>
    <w:p w14:paraId="0B193F56" w14:textId="5455B595" w:rsidR="008C2092" w:rsidRPr="001F15B3" w:rsidRDefault="00F143A3" w:rsidP="0073652A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§ 21-</w:t>
      </w:r>
      <w:r w:rsidR="004C3B9E">
        <w:rPr>
          <w:rFonts w:eastAsia="Arial Unicode MS" w:cs="Times New Roman"/>
          <w:color w:val="000000"/>
          <w:szCs w:val="24"/>
          <w:u w:val="single"/>
        </w:rPr>
        <w:t>1019</w:t>
      </w:r>
      <w:r>
        <w:rPr>
          <w:rFonts w:eastAsia="Arial Unicode MS" w:cs="Times New Roman"/>
          <w:color w:val="000000"/>
          <w:szCs w:val="24"/>
          <w:u w:val="single"/>
        </w:rPr>
        <w:t xml:space="preserve"> Reporting privacy.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>
        <w:rPr>
          <w:rFonts w:eastAsia="Arial Unicode MS" w:cs="Times New Roman"/>
          <w:szCs w:val="24"/>
          <w:u w:val="single"/>
        </w:rPr>
        <w:t>a</w:t>
      </w:r>
      <w:r w:rsidR="002B6623">
        <w:rPr>
          <w:rFonts w:eastAsia="Arial Unicode MS" w:cs="Times New Roman"/>
          <w:szCs w:val="24"/>
          <w:u w:val="single"/>
        </w:rPr>
        <w:t>.</w:t>
      </w:r>
      <w:r w:rsidR="008C2092" w:rsidRPr="001F15B3">
        <w:rPr>
          <w:rFonts w:eastAsia="Arial Unicode MS" w:cs="Times New Roman"/>
          <w:szCs w:val="24"/>
          <w:u w:val="single"/>
        </w:rPr>
        <w:t xml:space="preserve"> </w:t>
      </w:r>
      <w:r w:rsidR="001D77FE" w:rsidRPr="001F15B3">
        <w:rPr>
          <w:rFonts w:eastAsia="Arial Unicode MS" w:cs="Times New Roman"/>
          <w:szCs w:val="24"/>
          <w:u w:val="single"/>
        </w:rPr>
        <w:t>Except as otherwise expressly provided in this section, n</w:t>
      </w:r>
      <w:r w:rsidR="008C2092" w:rsidRPr="001F15B3">
        <w:rPr>
          <w:rFonts w:eastAsia="Arial Unicode MS" w:cs="Times New Roman"/>
          <w:szCs w:val="24"/>
          <w:u w:val="single"/>
        </w:rPr>
        <w:t xml:space="preserve">o report required </w:t>
      </w:r>
      <w:r w:rsidR="001D77FE" w:rsidRPr="001F15B3">
        <w:rPr>
          <w:rFonts w:eastAsia="Arial Unicode MS" w:cs="Times New Roman"/>
          <w:szCs w:val="24"/>
          <w:u w:val="single"/>
        </w:rPr>
        <w:t xml:space="preserve">by </w:t>
      </w:r>
      <w:r w:rsidR="008B505B">
        <w:rPr>
          <w:rFonts w:eastAsia="Arial Unicode MS" w:cs="Times New Roman"/>
          <w:szCs w:val="24"/>
          <w:u w:val="single"/>
        </w:rPr>
        <w:t>section 21-10</w:t>
      </w:r>
      <w:r w:rsidR="00F6393E">
        <w:rPr>
          <w:rFonts w:eastAsia="Arial Unicode MS" w:cs="Times New Roman"/>
          <w:szCs w:val="24"/>
          <w:u w:val="single"/>
        </w:rPr>
        <w:t>18</w:t>
      </w:r>
      <w:r w:rsidR="008C2092" w:rsidRPr="001F15B3">
        <w:rPr>
          <w:rFonts w:eastAsia="Arial Unicode MS" w:cs="Times New Roman"/>
          <w:szCs w:val="24"/>
          <w:u w:val="single"/>
        </w:rPr>
        <w:t xml:space="preserve"> shall contain </w:t>
      </w:r>
      <w:r w:rsidR="003E0C9F">
        <w:rPr>
          <w:rFonts w:eastAsia="Arial Unicode MS" w:cs="Times New Roman"/>
          <w:szCs w:val="24"/>
          <w:u w:val="single"/>
        </w:rPr>
        <w:t>identifying information</w:t>
      </w:r>
      <w:r w:rsidR="00295259" w:rsidRPr="001F15B3">
        <w:rPr>
          <w:rFonts w:eastAsia="Arial Unicode MS" w:cs="Times New Roman"/>
          <w:szCs w:val="24"/>
          <w:u w:val="single"/>
        </w:rPr>
        <w:t>.</w:t>
      </w:r>
    </w:p>
    <w:p w14:paraId="552E40F9" w14:textId="0BA1E500" w:rsidR="00D1375E" w:rsidRPr="001F15B3" w:rsidRDefault="00D1375E" w:rsidP="003530BB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>
        <w:rPr>
          <w:rFonts w:eastAsia="Arial Unicode MS" w:cs="Times New Roman"/>
          <w:szCs w:val="24"/>
          <w:u w:val="single"/>
        </w:rPr>
        <w:t>b</w:t>
      </w:r>
      <w:r w:rsidR="00D23F14" w:rsidRPr="001F15B3">
        <w:rPr>
          <w:rFonts w:eastAsia="Arial Unicode MS" w:cs="Times New Roman"/>
          <w:szCs w:val="24"/>
          <w:u w:val="single"/>
        </w:rPr>
        <w:t xml:space="preserve">. No information that is otherwise required to be reported pursuant to this </w:t>
      </w:r>
      <w:r>
        <w:rPr>
          <w:rFonts w:eastAsia="Arial Unicode MS" w:cs="Times New Roman"/>
          <w:szCs w:val="24"/>
          <w:u w:val="single"/>
        </w:rPr>
        <w:t>chapter</w:t>
      </w:r>
      <w:r w:rsidR="00D23F14" w:rsidRPr="001F15B3">
        <w:rPr>
          <w:rFonts w:eastAsia="Arial Unicode MS" w:cs="Times New Roman"/>
          <w:szCs w:val="24"/>
          <w:u w:val="single"/>
        </w:rPr>
        <w:t xml:space="preserve"> shall be reported in a manner that would violate any applicable provision of federal, state</w:t>
      </w:r>
      <w:r w:rsidR="00F6393E">
        <w:rPr>
          <w:rFonts w:eastAsia="Arial Unicode MS" w:cs="Times New Roman"/>
          <w:szCs w:val="24"/>
          <w:u w:val="single"/>
        </w:rPr>
        <w:t>,</w:t>
      </w:r>
      <w:r w:rsidR="00D23F14" w:rsidRPr="001F15B3">
        <w:rPr>
          <w:rFonts w:eastAsia="Arial Unicode MS" w:cs="Times New Roman"/>
          <w:szCs w:val="24"/>
          <w:u w:val="single"/>
        </w:rPr>
        <w:t xml:space="preserve"> or local law relating to the privacy of student information or that would interfere with law enforcement investigations or otherwise conflict with the interests of law enforcement. If a category contains between </w:t>
      </w:r>
      <w:r w:rsidR="00596227" w:rsidRPr="001F15B3">
        <w:rPr>
          <w:rFonts w:eastAsia="Arial Unicode MS" w:cs="Times New Roman"/>
          <w:szCs w:val="24"/>
          <w:u w:val="single"/>
        </w:rPr>
        <w:t>1</w:t>
      </w:r>
      <w:r w:rsidR="00D23F14" w:rsidRPr="001F15B3">
        <w:rPr>
          <w:rFonts w:eastAsia="Arial Unicode MS" w:cs="Times New Roman"/>
          <w:szCs w:val="24"/>
          <w:u w:val="single"/>
        </w:rPr>
        <w:t xml:space="preserve"> and </w:t>
      </w:r>
      <w:r w:rsidR="00596227" w:rsidRPr="001F15B3">
        <w:rPr>
          <w:rFonts w:eastAsia="Arial Unicode MS" w:cs="Times New Roman"/>
          <w:szCs w:val="24"/>
          <w:u w:val="single"/>
        </w:rPr>
        <w:t>5</w:t>
      </w:r>
      <w:r w:rsidR="00D23F14" w:rsidRPr="001F15B3">
        <w:rPr>
          <w:rFonts w:eastAsia="Arial Unicode MS" w:cs="Times New Roman"/>
          <w:szCs w:val="24"/>
          <w:u w:val="single"/>
        </w:rPr>
        <w:t xml:space="preserve"> students, or contains an amount that would allow another category that contains between </w:t>
      </w:r>
      <w:r w:rsidR="00596227" w:rsidRPr="001F15B3">
        <w:rPr>
          <w:rFonts w:eastAsia="Arial Unicode MS" w:cs="Times New Roman"/>
          <w:szCs w:val="24"/>
          <w:u w:val="single"/>
        </w:rPr>
        <w:t>1</w:t>
      </w:r>
      <w:r w:rsidR="00D23F14" w:rsidRPr="001F15B3">
        <w:rPr>
          <w:rFonts w:eastAsia="Arial Unicode MS" w:cs="Times New Roman"/>
          <w:szCs w:val="24"/>
          <w:u w:val="single"/>
        </w:rPr>
        <w:t xml:space="preserve"> and </w:t>
      </w:r>
      <w:r w:rsidR="00596227" w:rsidRPr="001F15B3">
        <w:rPr>
          <w:rFonts w:eastAsia="Arial Unicode MS" w:cs="Times New Roman"/>
          <w:szCs w:val="24"/>
          <w:u w:val="single"/>
        </w:rPr>
        <w:t>5</w:t>
      </w:r>
      <w:r w:rsidR="00D23F14" w:rsidRPr="001F15B3">
        <w:rPr>
          <w:rFonts w:eastAsia="Arial Unicode MS" w:cs="Times New Roman"/>
          <w:szCs w:val="24"/>
          <w:u w:val="single"/>
        </w:rPr>
        <w:t xml:space="preserve"> students to be deduced, the number shall be replaced with a symbol. A category </w:t>
      </w:r>
      <w:r w:rsidR="00D23F14" w:rsidRPr="001F15B3">
        <w:rPr>
          <w:rFonts w:eastAsia="Arial Unicode MS" w:cs="Times New Roman"/>
          <w:szCs w:val="24"/>
          <w:u w:val="single"/>
        </w:rPr>
        <w:lastRenderedPageBreak/>
        <w:t xml:space="preserve">that contains </w:t>
      </w:r>
      <w:r w:rsidR="00596227" w:rsidRPr="001F15B3">
        <w:rPr>
          <w:rFonts w:eastAsia="Arial Unicode MS" w:cs="Times New Roman"/>
          <w:szCs w:val="24"/>
          <w:u w:val="single"/>
        </w:rPr>
        <w:t>0</w:t>
      </w:r>
      <w:r w:rsidR="00D23F14" w:rsidRPr="001F15B3">
        <w:rPr>
          <w:rFonts w:eastAsia="Arial Unicode MS" w:cs="Times New Roman"/>
          <w:szCs w:val="24"/>
          <w:u w:val="single"/>
        </w:rPr>
        <w:t xml:space="preserve"> shall be reported as </w:t>
      </w:r>
      <w:r w:rsidR="00596227" w:rsidRPr="001F15B3">
        <w:rPr>
          <w:rFonts w:eastAsia="Arial Unicode MS" w:cs="Times New Roman"/>
          <w:szCs w:val="24"/>
          <w:u w:val="single"/>
        </w:rPr>
        <w:t>0</w:t>
      </w:r>
      <w:r w:rsidR="00D23F14" w:rsidRPr="001F15B3">
        <w:rPr>
          <w:rFonts w:eastAsia="Arial Unicode MS" w:cs="Times New Roman"/>
          <w:szCs w:val="24"/>
          <w:u w:val="single"/>
        </w:rPr>
        <w:t>, unless such reporting would violate any applicable provision of federal</w:t>
      </w:r>
      <w:r w:rsidR="005C557D" w:rsidRPr="001F15B3">
        <w:rPr>
          <w:rFonts w:eastAsia="Arial Unicode MS" w:cs="Times New Roman"/>
          <w:szCs w:val="24"/>
          <w:u w:val="single"/>
        </w:rPr>
        <w:t>,</w:t>
      </w:r>
      <w:r w:rsidR="00D23F14" w:rsidRPr="001F15B3">
        <w:rPr>
          <w:rFonts w:eastAsia="Arial Unicode MS" w:cs="Times New Roman"/>
          <w:szCs w:val="24"/>
          <w:u w:val="single"/>
        </w:rPr>
        <w:t xml:space="preserve"> state</w:t>
      </w:r>
      <w:r w:rsidR="00486FEB">
        <w:rPr>
          <w:rFonts w:eastAsia="Arial Unicode MS" w:cs="Times New Roman"/>
          <w:szCs w:val="24"/>
          <w:u w:val="single"/>
        </w:rPr>
        <w:t>,</w:t>
      </w:r>
      <w:r w:rsidR="00D23F14" w:rsidRPr="001F15B3">
        <w:rPr>
          <w:rFonts w:eastAsia="Arial Unicode MS" w:cs="Times New Roman"/>
          <w:szCs w:val="24"/>
          <w:u w:val="single"/>
        </w:rPr>
        <w:t xml:space="preserve"> or local law relating to the privacy of student information.</w:t>
      </w:r>
    </w:p>
    <w:p w14:paraId="19A8E98E" w14:textId="3BEB2CC9" w:rsidR="008C2092" w:rsidRPr="001F15B3" w:rsidRDefault="008C2092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</w:rPr>
      </w:pPr>
      <w:r w:rsidRPr="001F15B3">
        <w:rPr>
          <w:rFonts w:eastAsia="Arial Unicode MS" w:cs="Times New Roman"/>
          <w:color w:val="000000"/>
          <w:szCs w:val="24"/>
        </w:rPr>
        <w:t xml:space="preserve">§ 2. This local law takes effect </w:t>
      </w:r>
      <w:r w:rsidR="00072EBB" w:rsidRPr="001F15B3">
        <w:t>120 days</w:t>
      </w:r>
      <w:r w:rsidR="00295259" w:rsidRPr="001F15B3">
        <w:rPr>
          <w:rFonts w:eastAsia="Arial Unicode MS" w:cs="Times New Roman"/>
          <w:color w:val="000000"/>
          <w:sz w:val="20"/>
          <w:szCs w:val="20"/>
        </w:rPr>
        <w:t xml:space="preserve"> </w:t>
      </w:r>
      <w:r w:rsidRPr="001F15B3">
        <w:rPr>
          <w:rFonts w:eastAsia="Arial Unicode MS" w:cs="Times New Roman"/>
          <w:color w:val="000000"/>
          <w:szCs w:val="24"/>
        </w:rPr>
        <w:t>after it becomes law</w:t>
      </w:r>
      <w:r w:rsidR="006F0B62" w:rsidRPr="001F15B3">
        <w:rPr>
          <w:rFonts w:eastAsia="Arial Unicode MS" w:cs="Times New Roman"/>
          <w:color w:val="000000"/>
          <w:szCs w:val="24"/>
        </w:rPr>
        <w:t xml:space="preserve">. </w:t>
      </w:r>
    </w:p>
    <w:p w14:paraId="0014ABE8" w14:textId="4C3CE331" w:rsidR="008C2092" w:rsidRPr="001F15B3" w:rsidRDefault="00A733F9" w:rsidP="008C2092">
      <w:pPr>
        <w:suppressLineNumbers/>
        <w:shd w:val="clear" w:color="auto" w:fill="FFFFFF"/>
        <w:spacing w:after="0" w:line="240" w:lineRule="auto"/>
        <w:rPr>
          <w:rFonts w:eastAsia="Arial Unicode MS" w:cs="Times New Roman"/>
          <w:color w:val="000000"/>
          <w:sz w:val="20"/>
          <w:szCs w:val="20"/>
        </w:rPr>
      </w:pPr>
      <w:r w:rsidRPr="001F15B3">
        <w:rPr>
          <w:rFonts w:eastAsia="Arial Unicode MS" w:cs="Times New Roman"/>
          <w:color w:val="000000"/>
          <w:sz w:val="20"/>
          <w:szCs w:val="20"/>
        </w:rPr>
        <w:t>ALK</w:t>
      </w:r>
    </w:p>
    <w:p w14:paraId="3413830D" w14:textId="2A6C52AB" w:rsidR="008C2092" w:rsidRPr="001F15B3" w:rsidRDefault="008C2092" w:rsidP="008C2092">
      <w:pPr>
        <w:suppressLineNumbers/>
        <w:shd w:val="clear" w:color="auto" w:fill="FFFFFF"/>
        <w:spacing w:after="0" w:line="240" w:lineRule="auto"/>
        <w:rPr>
          <w:rFonts w:eastAsia="Arial Unicode MS" w:cs="Times New Roman"/>
          <w:color w:val="000000"/>
          <w:sz w:val="20"/>
          <w:szCs w:val="20"/>
        </w:rPr>
      </w:pPr>
      <w:r w:rsidRPr="001F15B3">
        <w:rPr>
          <w:rFonts w:eastAsia="Arial Unicode MS" w:cs="Times New Roman"/>
          <w:color w:val="000000"/>
          <w:sz w:val="20"/>
          <w:szCs w:val="20"/>
        </w:rPr>
        <w:t>LS #</w:t>
      </w:r>
      <w:r w:rsidR="0048011E">
        <w:rPr>
          <w:sz w:val="20"/>
          <w:szCs w:val="20"/>
        </w:rPr>
        <w:t xml:space="preserve">24401, </w:t>
      </w:r>
      <w:r w:rsidR="00CA03FA">
        <w:rPr>
          <w:sz w:val="20"/>
          <w:szCs w:val="20"/>
        </w:rPr>
        <w:t>24403</w:t>
      </w:r>
    </w:p>
    <w:p w14:paraId="78966B63" w14:textId="2CC6349D" w:rsidR="00262ACB" w:rsidRPr="001F15B3" w:rsidRDefault="00F11A67" w:rsidP="00F11A67">
      <w:pPr>
        <w:suppressLineNumbers/>
        <w:shd w:val="clear" w:color="auto" w:fill="FFFFFF"/>
        <w:spacing w:after="0" w:line="240" w:lineRule="auto"/>
        <w:rPr>
          <w:rFonts w:eastAsia="Arial Unicode MS" w:cs="Times New Roman"/>
          <w:color w:val="000000"/>
          <w:sz w:val="20"/>
          <w:szCs w:val="20"/>
        </w:rPr>
      </w:pPr>
      <w:r>
        <w:rPr>
          <w:rFonts w:eastAsia="Arial Unicode MS" w:cs="Times New Roman"/>
          <w:color w:val="000000"/>
          <w:sz w:val="20"/>
          <w:szCs w:val="20"/>
        </w:rPr>
        <w:t>6/1</w:t>
      </w:r>
      <w:r w:rsidR="00995C28">
        <w:rPr>
          <w:rFonts w:eastAsia="Arial Unicode MS" w:cs="Times New Roman"/>
          <w:color w:val="000000"/>
          <w:sz w:val="20"/>
          <w:szCs w:val="20"/>
        </w:rPr>
        <w:t>2</w:t>
      </w:r>
      <w:r>
        <w:rPr>
          <w:rFonts w:eastAsia="Arial Unicode MS" w:cs="Times New Roman"/>
          <w:color w:val="000000"/>
          <w:sz w:val="20"/>
          <w:szCs w:val="20"/>
        </w:rPr>
        <w:t xml:space="preserve">/2026 </w:t>
      </w:r>
      <w:r w:rsidR="00995C28">
        <w:rPr>
          <w:rFonts w:eastAsia="Arial Unicode MS" w:cs="Times New Roman"/>
          <w:color w:val="000000"/>
          <w:sz w:val="20"/>
          <w:szCs w:val="20"/>
        </w:rPr>
        <w:t>4:28 PM</w:t>
      </w:r>
    </w:p>
    <w:sectPr w:rsidR="00262ACB" w:rsidRPr="001F15B3" w:rsidSect="00B03D96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50A30" w14:textId="77777777" w:rsidR="00BB399B" w:rsidRDefault="00BB399B" w:rsidP="00BB1996">
      <w:pPr>
        <w:spacing w:after="0" w:line="240" w:lineRule="auto"/>
      </w:pPr>
      <w:r>
        <w:separator/>
      </w:r>
    </w:p>
  </w:endnote>
  <w:endnote w:type="continuationSeparator" w:id="0">
    <w:p w14:paraId="44181267" w14:textId="77777777" w:rsidR="00BB399B" w:rsidRDefault="00BB399B" w:rsidP="00BB1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26476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56AE57" w14:textId="2FF03C4A" w:rsidR="00FF389B" w:rsidRDefault="00FF38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6FF812" w14:textId="77777777" w:rsidR="00FF389B" w:rsidRDefault="00FF38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D8D7D" w14:textId="77777777" w:rsidR="00BB399B" w:rsidRDefault="00BB399B" w:rsidP="00BB1996">
      <w:pPr>
        <w:spacing w:after="0" w:line="240" w:lineRule="auto"/>
      </w:pPr>
      <w:r>
        <w:separator/>
      </w:r>
    </w:p>
  </w:footnote>
  <w:footnote w:type="continuationSeparator" w:id="0">
    <w:p w14:paraId="0327E5D6" w14:textId="77777777" w:rsidR="00BB399B" w:rsidRDefault="00BB399B" w:rsidP="00BB1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004F5" w14:textId="7B9FA6D2" w:rsidR="00BB1996" w:rsidRDefault="00BB1996" w:rsidP="002F3982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092"/>
    <w:rsid w:val="00002EC6"/>
    <w:rsid w:val="0001448A"/>
    <w:rsid w:val="00014582"/>
    <w:rsid w:val="000149B8"/>
    <w:rsid w:val="00015AAE"/>
    <w:rsid w:val="00022C8C"/>
    <w:rsid w:val="00027FBA"/>
    <w:rsid w:val="000367B5"/>
    <w:rsid w:val="000412EB"/>
    <w:rsid w:val="0005693E"/>
    <w:rsid w:val="00065DDD"/>
    <w:rsid w:val="00065E8B"/>
    <w:rsid w:val="00065F4B"/>
    <w:rsid w:val="00066C3A"/>
    <w:rsid w:val="00072EBB"/>
    <w:rsid w:val="0009304C"/>
    <w:rsid w:val="000A3FBE"/>
    <w:rsid w:val="000C01E1"/>
    <w:rsid w:val="000C310D"/>
    <w:rsid w:val="000C3F77"/>
    <w:rsid w:val="000D09FA"/>
    <w:rsid w:val="000D1C78"/>
    <w:rsid w:val="000D239C"/>
    <w:rsid w:val="000D2FF2"/>
    <w:rsid w:val="000D3A3D"/>
    <w:rsid w:val="000D547E"/>
    <w:rsid w:val="000D56BD"/>
    <w:rsid w:val="000E0FB8"/>
    <w:rsid w:val="000E1B88"/>
    <w:rsid w:val="000F19B4"/>
    <w:rsid w:val="000F38F9"/>
    <w:rsid w:val="000F69A3"/>
    <w:rsid w:val="0010091A"/>
    <w:rsid w:val="00100E00"/>
    <w:rsid w:val="00111BDA"/>
    <w:rsid w:val="00114DD9"/>
    <w:rsid w:val="00115453"/>
    <w:rsid w:val="00122356"/>
    <w:rsid w:val="00123CC6"/>
    <w:rsid w:val="0013126B"/>
    <w:rsid w:val="00132287"/>
    <w:rsid w:val="00133221"/>
    <w:rsid w:val="0014613A"/>
    <w:rsid w:val="00153AF5"/>
    <w:rsid w:val="00161B16"/>
    <w:rsid w:val="00164135"/>
    <w:rsid w:val="0018396E"/>
    <w:rsid w:val="001908C8"/>
    <w:rsid w:val="00192BBC"/>
    <w:rsid w:val="00195AF5"/>
    <w:rsid w:val="001C7140"/>
    <w:rsid w:val="001C73E9"/>
    <w:rsid w:val="001D77FE"/>
    <w:rsid w:val="001E042C"/>
    <w:rsid w:val="001E3558"/>
    <w:rsid w:val="001E5B19"/>
    <w:rsid w:val="001F0E86"/>
    <w:rsid w:val="001F1507"/>
    <w:rsid w:val="001F15B3"/>
    <w:rsid w:val="001F7180"/>
    <w:rsid w:val="00200D12"/>
    <w:rsid w:val="002017EE"/>
    <w:rsid w:val="00204ABB"/>
    <w:rsid w:val="00205313"/>
    <w:rsid w:val="00206CE7"/>
    <w:rsid w:val="00214CA8"/>
    <w:rsid w:val="0022065F"/>
    <w:rsid w:val="00223A32"/>
    <w:rsid w:val="00225504"/>
    <w:rsid w:val="0023318E"/>
    <w:rsid w:val="002346F6"/>
    <w:rsid w:val="002449C1"/>
    <w:rsid w:val="00250D70"/>
    <w:rsid w:val="0025600F"/>
    <w:rsid w:val="00262ACB"/>
    <w:rsid w:val="00266A5F"/>
    <w:rsid w:val="0028464C"/>
    <w:rsid w:val="002921B6"/>
    <w:rsid w:val="00295259"/>
    <w:rsid w:val="00297B84"/>
    <w:rsid w:val="002A18B3"/>
    <w:rsid w:val="002A3FDE"/>
    <w:rsid w:val="002A6123"/>
    <w:rsid w:val="002A6AFF"/>
    <w:rsid w:val="002B50B0"/>
    <w:rsid w:val="002B5FA0"/>
    <w:rsid w:val="002B6623"/>
    <w:rsid w:val="002B7DF1"/>
    <w:rsid w:val="002C027F"/>
    <w:rsid w:val="002E2BAE"/>
    <w:rsid w:val="002E5B0C"/>
    <w:rsid w:val="002F0692"/>
    <w:rsid w:val="002F35A2"/>
    <w:rsid w:val="002F3982"/>
    <w:rsid w:val="002F7997"/>
    <w:rsid w:val="00316B07"/>
    <w:rsid w:val="003207A6"/>
    <w:rsid w:val="00320907"/>
    <w:rsid w:val="00330B18"/>
    <w:rsid w:val="00332C60"/>
    <w:rsid w:val="00345213"/>
    <w:rsid w:val="00345254"/>
    <w:rsid w:val="00345CB7"/>
    <w:rsid w:val="003460C2"/>
    <w:rsid w:val="0034774F"/>
    <w:rsid w:val="00347A24"/>
    <w:rsid w:val="003530BB"/>
    <w:rsid w:val="00361CD6"/>
    <w:rsid w:val="00370BDE"/>
    <w:rsid w:val="003713BE"/>
    <w:rsid w:val="0037359D"/>
    <w:rsid w:val="0038506A"/>
    <w:rsid w:val="00385D42"/>
    <w:rsid w:val="00392D11"/>
    <w:rsid w:val="003A3047"/>
    <w:rsid w:val="003B3742"/>
    <w:rsid w:val="003C3EA3"/>
    <w:rsid w:val="003D4095"/>
    <w:rsid w:val="003D793B"/>
    <w:rsid w:val="003E0C9F"/>
    <w:rsid w:val="003E330D"/>
    <w:rsid w:val="003F31F2"/>
    <w:rsid w:val="003F6D64"/>
    <w:rsid w:val="00404A3C"/>
    <w:rsid w:val="004201C0"/>
    <w:rsid w:val="004210AF"/>
    <w:rsid w:val="00422147"/>
    <w:rsid w:val="004232F3"/>
    <w:rsid w:val="004239B8"/>
    <w:rsid w:val="00432004"/>
    <w:rsid w:val="00440F54"/>
    <w:rsid w:val="004417A5"/>
    <w:rsid w:val="00455598"/>
    <w:rsid w:val="00456BB0"/>
    <w:rsid w:val="0046001E"/>
    <w:rsid w:val="00460AE0"/>
    <w:rsid w:val="00477055"/>
    <w:rsid w:val="0048011E"/>
    <w:rsid w:val="004844EA"/>
    <w:rsid w:val="004852AB"/>
    <w:rsid w:val="00486FEB"/>
    <w:rsid w:val="004947FD"/>
    <w:rsid w:val="00494AE1"/>
    <w:rsid w:val="004B66E8"/>
    <w:rsid w:val="004C3B9E"/>
    <w:rsid w:val="004C68AC"/>
    <w:rsid w:val="004D490E"/>
    <w:rsid w:val="004D6F35"/>
    <w:rsid w:val="004D7FC0"/>
    <w:rsid w:val="004E797F"/>
    <w:rsid w:val="004F1B78"/>
    <w:rsid w:val="004F264F"/>
    <w:rsid w:val="004F5F15"/>
    <w:rsid w:val="004F716F"/>
    <w:rsid w:val="004F7DB4"/>
    <w:rsid w:val="005007D2"/>
    <w:rsid w:val="005061A5"/>
    <w:rsid w:val="00506840"/>
    <w:rsid w:val="005136E5"/>
    <w:rsid w:val="00517CFC"/>
    <w:rsid w:val="005241D7"/>
    <w:rsid w:val="00527436"/>
    <w:rsid w:val="00532779"/>
    <w:rsid w:val="0053570F"/>
    <w:rsid w:val="00537A89"/>
    <w:rsid w:val="00543296"/>
    <w:rsid w:val="00543306"/>
    <w:rsid w:val="005435FB"/>
    <w:rsid w:val="005470FC"/>
    <w:rsid w:val="00557AD8"/>
    <w:rsid w:val="00567172"/>
    <w:rsid w:val="005919C6"/>
    <w:rsid w:val="00591D46"/>
    <w:rsid w:val="00596227"/>
    <w:rsid w:val="00596EA0"/>
    <w:rsid w:val="005A0F02"/>
    <w:rsid w:val="005A2D54"/>
    <w:rsid w:val="005A427D"/>
    <w:rsid w:val="005A5B5A"/>
    <w:rsid w:val="005B20F2"/>
    <w:rsid w:val="005C557D"/>
    <w:rsid w:val="005D2E35"/>
    <w:rsid w:val="005D5097"/>
    <w:rsid w:val="005D68BE"/>
    <w:rsid w:val="00601C40"/>
    <w:rsid w:val="00610FFE"/>
    <w:rsid w:val="00616639"/>
    <w:rsid w:val="00634EA4"/>
    <w:rsid w:val="006543B5"/>
    <w:rsid w:val="00657EE8"/>
    <w:rsid w:val="00660E82"/>
    <w:rsid w:val="006626F0"/>
    <w:rsid w:val="00663320"/>
    <w:rsid w:val="00663F0F"/>
    <w:rsid w:val="00674EB8"/>
    <w:rsid w:val="006830FC"/>
    <w:rsid w:val="0069548F"/>
    <w:rsid w:val="006A3E43"/>
    <w:rsid w:val="006A4EE7"/>
    <w:rsid w:val="006C4F49"/>
    <w:rsid w:val="006C5456"/>
    <w:rsid w:val="006E4FCA"/>
    <w:rsid w:val="006F0B62"/>
    <w:rsid w:val="006F36D2"/>
    <w:rsid w:val="006F3DE1"/>
    <w:rsid w:val="006F5FB3"/>
    <w:rsid w:val="00705C85"/>
    <w:rsid w:val="0070700C"/>
    <w:rsid w:val="0070745F"/>
    <w:rsid w:val="007116D2"/>
    <w:rsid w:val="00711FCC"/>
    <w:rsid w:val="007176DE"/>
    <w:rsid w:val="00734B05"/>
    <w:rsid w:val="0073652A"/>
    <w:rsid w:val="0074136B"/>
    <w:rsid w:val="00750E6E"/>
    <w:rsid w:val="0075141A"/>
    <w:rsid w:val="00761230"/>
    <w:rsid w:val="00762D87"/>
    <w:rsid w:val="0078236D"/>
    <w:rsid w:val="00786333"/>
    <w:rsid w:val="00786C10"/>
    <w:rsid w:val="007A315F"/>
    <w:rsid w:val="007B210B"/>
    <w:rsid w:val="007B3706"/>
    <w:rsid w:val="007B7949"/>
    <w:rsid w:val="007B7B16"/>
    <w:rsid w:val="007C6BCF"/>
    <w:rsid w:val="007D228A"/>
    <w:rsid w:val="007D5737"/>
    <w:rsid w:val="007E4B08"/>
    <w:rsid w:val="007F3334"/>
    <w:rsid w:val="007F39F0"/>
    <w:rsid w:val="00816A29"/>
    <w:rsid w:val="00823C3F"/>
    <w:rsid w:val="0083568B"/>
    <w:rsid w:val="00837F39"/>
    <w:rsid w:val="008410D3"/>
    <w:rsid w:val="00841D1C"/>
    <w:rsid w:val="008461FA"/>
    <w:rsid w:val="008462FA"/>
    <w:rsid w:val="0084655D"/>
    <w:rsid w:val="00850649"/>
    <w:rsid w:val="0085111D"/>
    <w:rsid w:val="008635E6"/>
    <w:rsid w:val="00870CED"/>
    <w:rsid w:val="00876494"/>
    <w:rsid w:val="00876D2F"/>
    <w:rsid w:val="00885281"/>
    <w:rsid w:val="00886B1F"/>
    <w:rsid w:val="00896068"/>
    <w:rsid w:val="008976DC"/>
    <w:rsid w:val="00897E49"/>
    <w:rsid w:val="008A1AA2"/>
    <w:rsid w:val="008A65E5"/>
    <w:rsid w:val="008A67CA"/>
    <w:rsid w:val="008B425D"/>
    <w:rsid w:val="008B505B"/>
    <w:rsid w:val="008C1D3B"/>
    <w:rsid w:val="008C2092"/>
    <w:rsid w:val="008D16C6"/>
    <w:rsid w:val="008D35EF"/>
    <w:rsid w:val="008D56EA"/>
    <w:rsid w:val="008F22A8"/>
    <w:rsid w:val="008F2300"/>
    <w:rsid w:val="008F38C1"/>
    <w:rsid w:val="00903D3C"/>
    <w:rsid w:val="009047D1"/>
    <w:rsid w:val="00914E20"/>
    <w:rsid w:val="009237DB"/>
    <w:rsid w:val="00925666"/>
    <w:rsid w:val="0094078E"/>
    <w:rsid w:val="00940BB2"/>
    <w:rsid w:val="00941C94"/>
    <w:rsid w:val="0095201C"/>
    <w:rsid w:val="00952721"/>
    <w:rsid w:val="009535A3"/>
    <w:rsid w:val="00953658"/>
    <w:rsid w:val="00956E3E"/>
    <w:rsid w:val="009579F0"/>
    <w:rsid w:val="00964480"/>
    <w:rsid w:val="00964CEE"/>
    <w:rsid w:val="00970B9F"/>
    <w:rsid w:val="0098285E"/>
    <w:rsid w:val="00990DDE"/>
    <w:rsid w:val="00995C28"/>
    <w:rsid w:val="009A10C6"/>
    <w:rsid w:val="009A1FBA"/>
    <w:rsid w:val="009A2F1C"/>
    <w:rsid w:val="009A544B"/>
    <w:rsid w:val="009A72AB"/>
    <w:rsid w:val="009B23BB"/>
    <w:rsid w:val="009B3F83"/>
    <w:rsid w:val="009C6070"/>
    <w:rsid w:val="009C750F"/>
    <w:rsid w:val="009D7BC0"/>
    <w:rsid w:val="009E16D4"/>
    <w:rsid w:val="009E33F7"/>
    <w:rsid w:val="009E731A"/>
    <w:rsid w:val="009F22AA"/>
    <w:rsid w:val="00A06692"/>
    <w:rsid w:val="00A2534A"/>
    <w:rsid w:val="00A34E38"/>
    <w:rsid w:val="00A376FE"/>
    <w:rsid w:val="00A40103"/>
    <w:rsid w:val="00A415D8"/>
    <w:rsid w:val="00A46AC8"/>
    <w:rsid w:val="00A65154"/>
    <w:rsid w:val="00A6543C"/>
    <w:rsid w:val="00A733F9"/>
    <w:rsid w:val="00A733FA"/>
    <w:rsid w:val="00A73B43"/>
    <w:rsid w:val="00A7569E"/>
    <w:rsid w:val="00A7670B"/>
    <w:rsid w:val="00A7686D"/>
    <w:rsid w:val="00A81F58"/>
    <w:rsid w:val="00A92923"/>
    <w:rsid w:val="00AA4793"/>
    <w:rsid w:val="00AA6D51"/>
    <w:rsid w:val="00AB54F2"/>
    <w:rsid w:val="00AC078C"/>
    <w:rsid w:val="00AC49BB"/>
    <w:rsid w:val="00AD51B7"/>
    <w:rsid w:val="00AD76FC"/>
    <w:rsid w:val="00AD7780"/>
    <w:rsid w:val="00B0025B"/>
    <w:rsid w:val="00B05B46"/>
    <w:rsid w:val="00B108CE"/>
    <w:rsid w:val="00B2043D"/>
    <w:rsid w:val="00B269B6"/>
    <w:rsid w:val="00B5241E"/>
    <w:rsid w:val="00B56603"/>
    <w:rsid w:val="00B767FB"/>
    <w:rsid w:val="00B8551F"/>
    <w:rsid w:val="00B8604A"/>
    <w:rsid w:val="00B90E02"/>
    <w:rsid w:val="00B9651D"/>
    <w:rsid w:val="00BA0B49"/>
    <w:rsid w:val="00BA196E"/>
    <w:rsid w:val="00BB0054"/>
    <w:rsid w:val="00BB1996"/>
    <w:rsid w:val="00BB38B2"/>
    <w:rsid w:val="00BB399B"/>
    <w:rsid w:val="00BC1123"/>
    <w:rsid w:val="00BD7FAA"/>
    <w:rsid w:val="00BE5F12"/>
    <w:rsid w:val="00BF0287"/>
    <w:rsid w:val="00BF2D3C"/>
    <w:rsid w:val="00BF527D"/>
    <w:rsid w:val="00C031E3"/>
    <w:rsid w:val="00C054AC"/>
    <w:rsid w:val="00C124E6"/>
    <w:rsid w:val="00C14BB5"/>
    <w:rsid w:val="00C21877"/>
    <w:rsid w:val="00C21A83"/>
    <w:rsid w:val="00C23EA2"/>
    <w:rsid w:val="00C32932"/>
    <w:rsid w:val="00C356ED"/>
    <w:rsid w:val="00C40B82"/>
    <w:rsid w:val="00C4628B"/>
    <w:rsid w:val="00C64C01"/>
    <w:rsid w:val="00C75788"/>
    <w:rsid w:val="00C77573"/>
    <w:rsid w:val="00C814B4"/>
    <w:rsid w:val="00C84A63"/>
    <w:rsid w:val="00C901E6"/>
    <w:rsid w:val="00C922D9"/>
    <w:rsid w:val="00C93DF5"/>
    <w:rsid w:val="00CA03FA"/>
    <w:rsid w:val="00CA19C6"/>
    <w:rsid w:val="00CA27B1"/>
    <w:rsid w:val="00CA4B44"/>
    <w:rsid w:val="00CC01FC"/>
    <w:rsid w:val="00CC05A2"/>
    <w:rsid w:val="00CD76D0"/>
    <w:rsid w:val="00CE0820"/>
    <w:rsid w:val="00CF4578"/>
    <w:rsid w:val="00CF5AA8"/>
    <w:rsid w:val="00D0428B"/>
    <w:rsid w:val="00D0466F"/>
    <w:rsid w:val="00D04AEF"/>
    <w:rsid w:val="00D05C8E"/>
    <w:rsid w:val="00D12459"/>
    <w:rsid w:val="00D1375E"/>
    <w:rsid w:val="00D15E61"/>
    <w:rsid w:val="00D2247A"/>
    <w:rsid w:val="00D22EC9"/>
    <w:rsid w:val="00D23F14"/>
    <w:rsid w:val="00D41333"/>
    <w:rsid w:val="00D54C9D"/>
    <w:rsid w:val="00D603BB"/>
    <w:rsid w:val="00D6391D"/>
    <w:rsid w:val="00D776FA"/>
    <w:rsid w:val="00D92D8D"/>
    <w:rsid w:val="00DA1A00"/>
    <w:rsid w:val="00DA1A0A"/>
    <w:rsid w:val="00DA2B65"/>
    <w:rsid w:val="00DB345D"/>
    <w:rsid w:val="00DC05E6"/>
    <w:rsid w:val="00DC4B3C"/>
    <w:rsid w:val="00DD414F"/>
    <w:rsid w:val="00DD60D8"/>
    <w:rsid w:val="00DD7961"/>
    <w:rsid w:val="00DF3E20"/>
    <w:rsid w:val="00DF66A3"/>
    <w:rsid w:val="00E00053"/>
    <w:rsid w:val="00E0286F"/>
    <w:rsid w:val="00E0295E"/>
    <w:rsid w:val="00E205F3"/>
    <w:rsid w:val="00E45CB6"/>
    <w:rsid w:val="00E50723"/>
    <w:rsid w:val="00E63006"/>
    <w:rsid w:val="00E63095"/>
    <w:rsid w:val="00E65B93"/>
    <w:rsid w:val="00E669BC"/>
    <w:rsid w:val="00E75F46"/>
    <w:rsid w:val="00E779B2"/>
    <w:rsid w:val="00E9571F"/>
    <w:rsid w:val="00EA45FA"/>
    <w:rsid w:val="00EB4545"/>
    <w:rsid w:val="00EB735D"/>
    <w:rsid w:val="00EC0766"/>
    <w:rsid w:val="00EC4AED"/>
    <w:rsid w:val="00EC4E94"/>
    <w:rsid w:val="00ED59CF"/>
    <w:rsid w:val="00F04636"/>
    <w:rsid w:val="00F04F36"/>
    <w:rsid w:val="00F05DAB"/>
    <w:rsid w:val="00F06E5B"/>
    <w:rsid w:val="00F07FE9"/>
    <w:rsid w:val="00F11A67"/>
    <w:rsid w:val="00F143A3"/>
    <w:rsid w:val="00F23AD6"/>
    <w:rsid w:val="00F32A2E"/>
    <w:rsid w:val="00F33804"/>
    <w:rsid w:val="00F51FE6"/>
    <w:rsid w:val="00F5310F"/>
    <w:rsid w:val="00F55846"/>
    <w:rsid w:val="00F6393E"/>
    <w:rsid w:val="00F65950"/>
    <w:rsid w:val="00F67340"/>
    <w:rsid w:val="00F67A50"/>
    <w:rsid w:val="00FA126D"/>
    <w:rsid w:val="00FB368D"/>
    <w:rsid w:val="00FB4E19"/>
    <w:rsid w:val="00FC049B"/>
    <w:rsid w:val="00FE0090"/>
    <w:rsid w:val="00FE0ED8"/>
    <w:rsid w:val="00FE18BC"/>
    <w:rsid w:val="00FF3490"/>
    <w:rsid w:val="00FF389B"/>
    <w:rsid w:val="00FF50B5"/>
    <w:rsid w:val="00FF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C2A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D8D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C20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20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2092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8C20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092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8C209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5B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5B1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5201C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BB19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99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B19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996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435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35FB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745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45F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074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94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2026-06-15T15:52:00Z</dcterms:created>
  <dcterms:modified xsi:type="dcterms:W3CDTF">2026-06-18T13:23:00Z</dcterms:modified>
</cp:coreProperties>
</file>