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78217" w14:textId="77D9664F" w:rsidR="00634A23" w:rsidRDefault="00634A23" w:rsidP="005A11D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>Res. No.</w:t>
      </w:r>
      <w:r w:rsidR="00152551">
        <w:rPr>
          <w:rFonts w:ascii="Times New Roman" w:hAnsi="Times New Roman" w:cs="Times New Roman"/>
        </w:rPr>
        <w:t xml:space="preserve"> 883</w:t>
      </w:r>
    </w:p>
    <w:p w14:paraId="63F351E6" w14:textId="77777777" w:rsidR="00DC4539" w:rsidRPr="009F1A0C" w:rsidRDefault="00DC4539" w:rsidP="005A11D3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8B5F2FF" w14:textId="77777777" w:rsidR="00283F49" w:rsidRPr="00283F49" w:rsidRDefault="00283F49" w:rsidP="005A11D3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  <w:r w:rsidRPr="00283F49">
        <w:rPr>
          <w:rFonts w:ascii="Times New Roman" w:hAnsi="Times New Roman" w:cs="Times New Roman"/>
          <w:vanish/>
        </w:rPr>
        <w:t>..Title</w:t>
      </w:r>
    </w:p>
    <w:p w14:paraId="4EF034C8" w14:textId="001F177E" w:rsidR="00634A23" w:rsidRDefault="00634A23" w:rsidP="005A11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 xml:space="preserve">Resolution calling on the New York State Legislature to pass, and the Governor to sign, </w:t>
      </w:r>
      <w:r w:rsidR="00755333" w:rsidRPr="009F1A0C">
        <w:rPr>
          <w:rFonts w:ascii="Times New Roman" w:hAnsi="Times New Roman" w:cs="Times New Roman"/>
        </w:rPr>
        <w:t xml:space="preserve">S.1244/A.1587 </w:t>
      </w:r>
      <w:r w:rsidR="00755333">
        <w:rPr>
          <w:rFonts w:ascii="Times New Roman" w:hAnsi="Times New Roman" w:cs="Times New Roman"/>
        </w:rPr>
        <w:t xml:space="preserve">and </w:t>
      </w:r>
      <w:r w:rsidR="00755333" w:rsidRPr="009F1A0C">
        <w:rPr>
          <w:rFonts w:ascii="Times New Roman" w:hAnsi="Times New Roman" w:cs="Times New Roman"/>
        </w:rPr>
        <w:t>S.</w:t>
      </w:r>
      <w:r w:rsidR="00755333">
        <w:rPr>
          <w:rFonts w:ascii="Times New Roman" w:hAnsi="Times New Roman" w:cs="Times New Roman"/>
        </w:rPr>
        <w:t>7275A</w:t>
      </w:r>
      <w:r w:rsidR="00755333" w:rsidRPr="009F1A0C">
        <w:rPr>
          <w:rFonts w:ascii="Times New Roman" w:hAnsi="Times New Roman" w:cs="Times New Roman"/>
        </w:rPr>
        <w:t>/A.</w:t>
      </w:r>
      <w:r w:rsidR="00755333">
        <w:rPr>
          <w:rFonts w:ascii="Times New Roman" w:hAnsi="Times New Roman" w:cs="Times New Roman"/>
        </w:rPr>
        <w:t>5341A</w:t>
      </w:r>
      <w:r w:rsidR="00755333" w:rsidRPr="009F1A0C">
        <w:rPr>
          <w:rFonts w:ascii="Times New Roman" w:hAnsi="Times New Roman" w:cs="Times New Roman"/>
        </w:rPr>
        <w:t xml:space="preserve"> </w:t>
      </w:r>
      <w:r w:rsidR="00755333">
        <w:rPr>
          <w:rFonts w:ascii="Times New Roman" w:hAnsi="Times New Roman" w:cs="Times New Roman"/>
        </w:rPr>
        <w:t xml:space="preserve">restricting the location of cannabis storefronts and cannabis advertising in relation to </w:t>
      </w:r>
      <w:r w:rsidR="00755333" w:rsidRPr="005361A7">
        <w:rPr>
          <w:rFonts w:ascii="Times New Roman" w:hAnsi="Times New Roman" w:cs="Times New Roman"/>
        </w:rPr>
        <w:t xml:space="preserve">school grounds, playgrounds, child day care providers, public parks, </w:t>
      </w:r>
      <w:r w:rsidR="00755333">
        <w:rPr>
          <w:rFonts w:ascii="Times New Roman" w:hAnsi="Times New Roman" w:cs="Times New Roman"/>
        </w:rPr>
        <w:t xml:space="preserve">houses of worship </w:t>
      </w:r>
      <w:r w:rsidR="00755333" w:rsidRPr="005361A7">
        <w:rPr>
          <w:rFonts w:ascii="Times New Roman" w:hAnsi="Times New Roman" w:cs="Times New Roman"/>
        </w:rPr>
        <w:t>and libraries</w:t>
      </w:r>
      <w:r w:rsidR="00283F49">
        <w:rPr>
          <w:rFonts w:ascii="Times New Roman" w:hAnsi="Times New Roman" w:cs="Times New Roman"/>
        </w:rPr>
        <w:t>.</w:t>
      </w:r>
    </w:p>
    <w:p w14:paraId="43D4E682" w14:textId="060AF827" w:rsidR="00283F49" w:rsidRPr="00283F49" w:rsidRDefault="00283F49" w:rsidP="005A11D3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  <w:r w:rsidRPr="00283F49">
        <w:rPr>
          <w:rFonts w:ascii="Times New Roman" w:hAnsi="Times New Roman" w:cs="Times New Roman"/>
          <w:vanish/>
        </w:rPr>
        <w:t>..Body</w:t>
      </w:r>
    </w:p>
    <w:p w14:paraId="54566FE2" w14:textId="77777777" w:rsidR="005A11D3" w:rsidRPr="009F1A0C" w:rsidRDefault="005A11D3" w:rsidP="005A11D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70CB69" w14:textId="502672C6" w:rsidR="00634A23" w:rsidRDefault="00634A23" w:rsidP="005A11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>By Council Member</w:t>
      </w:r>
      <w:r w:rsidR="00C740CA">
        <w:rPr>
          <w:rFonts w:ascii="Times New Roman" w:hAnsi="Times New Roman" w:cs="Times New Roman"/>
        </w:rPr>
        <w:t>s</w:t>
      </w:r>
      <w:r w:rsidRPr="009F1A0C">
        <w:rPr>
          <w:rFonts w:ascii="Times New Roman" w:hAnsi="Times New Roman" w:cs="Times New Roman"/>
        </w:rPr>
        <w:t xml:space="preserve"> Brooks-Powers</w:t>
      </w:r>
      <w:r w:rsidR="00C740CA">
        <w:rPr>
          <w:rFonts w:ascii="Times New Roman" w:hAnsi="Times New Roman" w:cs="Times New Roman"/>
        </w:rPr>
        <w:t>, Lee, Louis and Banks</w:t>
      </w:r>
      <w:bookmarkStart w:id="0" w:name="_GoBack"/>
      <w:bookmarkEnd w:id="0"/>
    </w:p>
    <w:p w14:paraId="32E348A8" w14:textId="77777777" w:rsidR="005A11D3" w:rsidRPr="009F1A0C" w:rsidRDefault="005A11D3" w:rsidP="005A11D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98B470" w14:textId="130F1DE7" w:rsidR="009F1A0C" w:rsidRDefault="009F1A0C" w:rsidP="005A11D3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 xml:space="preserve">Whereas, </w:t>
      </w:r>
      <w:r w:rsidR="00AF4F27">
        <w:rPr>
          <w:rFonts w:ascii="Times New Roman" w:hAnsi="Times New Roman" w:cs="Times New Roman"/>
        </w:rPr>
        <w:t>Adolescent c</w:t>
      </w:r>
      <w:r w:rsidRPr="009F1A0C">
        <w:rPr>
          <w:rFonts w:ascii="Times New Roman" w:hAnsi="Times New Roman" w:cs="Times New Roman"/>
        </w:rPr>
        <w:t>annabis use can have permanent effects on the developing brain</w:t>
      </w:r>
      <w:r>
        <w:rPr>
          <w:rFonts w:ascii="Times New Roman" w:hAnsi="Times New Roman" w:cs="Times New Roman"/>
        </w:rPr>
        <w:t>,</w:t>
      </w:r>
      <w:r w:rsidRPr="009F1A0C">
        <w:rPr>
          <w:rFonts w:ascii="Times New Roman" w:hAnsi="Times New Roman" w:cs="Times New Roman"/>
        </w:rPr>
        <w:t xml:space="preserve"> according to the Centers for Disease Control and Prevention; and </w:t>
      </w:r>
    </w:p>
    <w:p w14:paraId="7D1C5810" w14:textId="45CD011D" w:rsidR="009F1A0C" w:rsidRDefault="00872240" w:rsidP="005A11D3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 xml:space="preserve">Whereas, </w:t>
      </w:r>
      <w:r w:rsidR="00D43F23">
        <w:rPr>
          <w:rFonts w:ascii="Times New Roman" w:hAnsi="Times New Roman" w:cs="Times New Roman"/>
        </w:rPr>
        <w:t>T</w:t>
      </w:r>
      <w:r w:rsidRPr="009F1A0C">
        <w:rPr>
          <w:rFonts w:ascii="Times New Roman" w:hAnsi="Times New Roman" w:cs="Times New Roman"/>
        </w:rPr>
        <w:t>he Centers for Disease Control</w:t>
      </w:r>
      <w:r w:rsidR="009F1A0C" w:rsidRPr="009F1A0C">
        <w:rPr>
          <w:rFonts w:ascii="Times New Roman" w:hAnsi="Times New Roman" w:cs="Times New Roman"/>
        </w:rPr>
        <w:t xml:space="preserve"> and Prevention</w:t>
      </w:r>
      <w:r w:rsidR="00D43F23">
        <w:rPr>
          <w:rFonts w:ascii="Times New Roman" w:hAnsi="Times New Roman" w:cs="Times New Roman"/>
        </w:rPr>
        <w:t xml:space="preserve"> </w:t>
      </w:r>
      <w:r w:rsidR="00001E59">
        <w:rPr>
          <w:rFonts w:ascii="Times New Roman" w:hAnsi="Times New Roman" w:cs="Times New Roman"/>
        </w:rPr>
        <w:t>found</w:t>
      </w:r>
      <w:r w:rsidR="00D43F23">
        <w:rPr>
          <w:rFonts w:ascii="Times New Roman" w:hAnsi="Times New Roman" w:cs="Times New Roman"/>
        </w:rPr>
        <w:t xml:space="preserve"> that, </w:t>
      </w:r>
      <w:r w:rsidRPr="009F1A0C">
        <w:rPr>
          <w:rFonts w:ascii="Times New Roman" w:hAnsi="Times New Roman" w:cs="Times New Roman"/>
        </w:rPr>
        <w:t>in 2022, more than 30 percent of 12th graders reported using cannabis in the past year and over 6 percent reported using cannabis daily in the past 30 days; and</w:t>
      </w:r>
    </w:p>
    <w:p w14:paraId="0B32A62C" w14:textId="253281C9" w:rsidR="00F03522" w:rsidRDefault="00373DAE" w:rsidP="005A11D3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</w:t>
      </w:r>
      <w:r w:rsidR="00166A5E">
        <w:rPr>
          <w:rFonts w:ascii="Times New Roman" w:hAnsi="Times New Roman" w:cs="Times New Roman"/>
        </w:rPr>
        <w:t>Evidence suggests that</w:t>
      </w:r>
      <w:r w:rsidR="005F607E">
        <w:rPr>
          <w:rFonts w:ascii="Times New Roman" w:hAnsi="Times New Roman" w:cs="Times New Roman"/>
        </w:rPr>
        <w:t xml:space="preserve"> the</w:t>
      </w:r>
      <w:r>
        <w:rPr>
          <w:rFonts w:ascii="Times New Roman" w:hAnsi="Times New Roman" w:cs="Times New Roman"/>
        </w:rPr>
        <w:t xml:space="preserve"> use of cannabis among New York City youth has increased since the COVID-19 pandemic, with an 8 percent increase in reports</w:t>
      </w:r>
      <w:r w:rsidRPr="00373DAE">
        <w:rPr>
          <w:rFonts w:ascii="Times New Roman" w:hAnsi="Times New Roman" w:cs="Times New Roman"/>
        </w:rPr>
        <w:t xml:space="preserve"> of “controlled substances” and drug paraphernalia found on students at school</w:t>
      </w:r>
      <w:r>
        <w:rPr>
          <w:rFonts w:ascii="Times New Roman" w:hAnsi="Times New Roman" w:cs="Times New Roman"/>
        </w:rPr>
        <w:t xml:space="preserve"> in 2023</w:t>
      </w:r>
      <w:r w:rsidRPr="00373DAE">
        <w:rPr>
          <w:rFonts w:ascii="Times New Roman" w:hAnsi="Times New Roman" w:cs="Times New Roman"/>
        </w:rPr>
        <w:t xml:space="preserve"> compared to the same period in 2019,</w:t>
      </w:r>
      <w:r>
        <w:rPr>
          <w:rFonts w:ascii="Times New Roman" w:hAnsi="Times New Roman" w:cs="Times New Roman"/>
        </w:rPr>
        <w:t xml:space="preserve"> despite an 11 percent decrease in the K-12 student population during that time, according to </w:t>
      </w:r>
      <w:r>
        <w:rPr>
          <w:rFonts w:ascii="Times New Roman" w:hAnsi="Times New Roman" w:cs="Times New Roman"/>
          <w:i/>
          <w:iCs/>
        </w:rPr>
        <w:t>Chalkbeat</w:t>
      </w:r>
      <w:r>
        <w:rPr>
          <w:rFonts w:ascii="Times New Roman" w:hAnsi="Times New Roman" w:cs="Times New Roman"/>
        </w:rPr>
        <w:t xml:space="preserve">; and </w:t>
      </w:r>
    </w:p>
    <w:p w14:paraId="376C2C50" w14:textId="51ACC761" w:rsidR="004F23F2" w:rsidRDefault="004F23F2" w:rsidP="004F23F2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The American Psychological Association reports that numerous studies, including an analysis by the U.S. Surgeon General, have found that viewing advertising of tobacco and alcohol has a substantial influence on children’s attitudes towards these substances and contributes to youth smoking and drinking; and </w:t>
      </w:r>
    </w:p>
    <w:p w14:paraId="5B0B2FBF" w14:textId="59DABC07" w:rsidR="00C332B3" w:rsidRPr="00373DAE" w:rsidRDefault="00C332B3" w:rsidP="00C332B3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 xml:space="preserve">Whereas, In 2021, New York State enacted the Marijuana Regulation and Taxation Act (“MRTA”) to regulate legal marijuana sales; and </w:t>
      </w:r>
    </w:p>
    <w:p w14:paraId="0DD5395E" w14:textId="4680C7B5" w:rsidR="00445ED8" w:rsidRPr="009F1A0C" w:rsidRDefault="00445ED8" w:rsidP="005A11D3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 xml:space="preserve">Whereas, MRTA </w:t>
      </w:r>
      <w:r w:rsidR="005755D2" w:rsidRPr="009F1A0C">
        <w:rPr>
          <w:rFonts w:ascii="Times New Roman" w:hAnsi="Times New Roman" w:cs="Times New Roman"/>
        </w:rPr>
        <w:t>prohibits</w:t>
      </w:r>
      <w:r w:rsidR="00B41A48" w:rsidRPr="009F1A0C">
        <w:rPr>
          <w:rFonts w:ascii="Times New Roman" w:hAnsi="Times New Roman" w:cs="Times New Roman"/>
        </w:rPr>
        <w:t xml:space="preserve"> </w:t>
      </w:r>
      <w:r w:rsidR="00872240" w:rsidRPr="009F1A0C">
        <w:rPr>
          <w:rFonts w:ascii="Times New Roman" w:hAnsi="Times New Roman" w:cs="Times New Roman"/>
        </w:rPr>
        <w:t xml:space="preserve">cannabis </w:t>
      </w:r>
      <w:r w:rsidR="00B41A48" w:rsidRPr="009F1A0C">
        <w:rPr>
          <w:rFonts w:ascii="Times New Roman" w:hAnsi="Times New Roman" w:cs="Times New Roman"/>
        </w:rPr>
        <w:t xml:space="preserve">retail </w:t>
      </w:r>
      <w:r w:rsidR="00872240" w:rsidRPr="009F1A0C">
        <w:rPr>
          <w:rFonts w:ascii="Times New Roman" w:hAnsi="Times New Roman" w:cs="Times New Roman"/>
        </w:rPr>
        <w:t>licensees and on-site consumption licensees</w:t>
      </w:r>
      <w:r w:rsidR="00B41A48" w:rsidRPr="009F1A0C">
        <w:rPr>
          <w:rFonts w:ascii="Times New Roman" w:hAnsi="Times New Roman" w:cs="Times New Roman"/>
        </w:rPr>
        <w:t xml:space="preserve"> </w:t>
      </w:r>
      <w:r w:rsidR="005755D2" w:rsidRPr="009F1A0C">
        <w:rPr>
          <w:rFonts w:ascii="Times New Roman" w:hAnsi="Times New Roman" w:cs="Times New Roman"/>
        </w:rPr>
        <w:t xml:space="preserve">from </w:t>
      </w:r>
      <w:r w:rsidR="00872240" w:rsidRPr="009F1A0C">
        <w:rPr>
          <w:rFonts w:ascii="Times New Roman" w:hAnsi="Times New Roman" w:cs="Times New Roman"/>
        </w:rPr>
        <w:t>operating at a location</w:t>
      </w:r>
      <w:r w:rsidR="005755D2" w:rsidRPr="009F1A0C">
        <w:rPr>
          <w:rFonts w:ascii="Times New Roman" w:hAnsi="Times New Roman" w:cs="Times New Roman"/>
        </w:rPr>
        <w:t xml:space="preserve"> </w:t>
      </w:r>
      <w:r w:rsidR="00B41A48" w:rsidRPr="009F1A0C">
        <w:rPr>
          <w:rFonts w:ascii="Times New Roman" w:hAnsi="Times New Roman" w:cs="Times New Roman"/>
        </w:rPr>
        <w:t>within 500 feet of a school grounds</w:t>
      </w:r>
      <w:r w:rsidR="00755333">
        <w:rPr>
          <w:rFonts w:ascii="Times New Roman" w:hAnsi="Times New Roman" w:cs="Times New Roman"/>
        </w:rPr>
        <w:t xml:space="preserve"> and 200 feet of a house of worship</w:t>
      </w:r>
      <w:r w:rsidR="00B41A48" w:rsidRPr="009F1A0C">
        <w:rPr>
          <w:rFonts w:ascii="Times New Roman" w:hAnsi="Times New Roman" w:cs="Times New Roman"/>
        </w:rPr>
        <w:t xml:space="preserve">; and </w:t>
      </w:r>
    </w:p>
    <w:p w14:paraId="376D7EB8" w14:textId="353C3C4F" w:rsidR="005755D2" w:rsidRPr="009F1A0C" w:rsidRDefault="005755D2" w:rsidP="005A11D3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lastRenderedPageBreak/>
        <w:t>Whereas, The measurement of</w:t>
      </w:r>
      <w:r w:rsidR="009F0F3C" w:rsidRPr="009F1A0C">
        <w:rPr>
          <w:rFonts w:ascii="Times New Roman" w:hAnsi="Times New Roman" w:cs="Times New Roman"/>
        </w:rPr>
        <w:t xml:space="preserve"> the distance from</w:t>
      </w:r>
      <w:r w:rsidRPr="009F1A0C">
        <w:rPr>
          <w:rFonts w:ascii="Times New Roman" w:hAnsi="Times New Roman" w:cs="Times New Roman"/>
        </w:rPr>
        <w:t xml:space="preserve"> </w:t>
      </w:r>
      <w:r w:rsidR="008E2770">
        <w:rPr>
          <w:rFonts w:ascii="Times New Roman" w:hAnsi="Times New Roman" w:cs="Times New Roman"/>
        </w:rPr>
        <w:t xml:space="preserve">a </w:t>
      </w:r>
      <w:r w:rsidR="009F0F3C" w:rsidRPr="009F1A0C">
        <w:rPr>
          <w:rFonts w:ascii="Times New Roman" w:hAnsi="Times New Roman" w:cs="Times New Roman"/>
        </w:rPr>
        <w:t>school grounds</w:t>
      </w:r>
      <w:r w:rsidR="008E2770">
        <w:rPr>
          <w:rFonts w:ascii="Times New Roman" w:hAnsi="Times New Roman" w:cs="Times New Roman"/>
        </w:rPr>
        <w:t xml:space="preserve"> or house of worship</w:t>
      </w:r>
      <w:r w:rsidR="00872240" w:rsidRPr="009F1A0C">
        <w:rPr>
          <w:rFonts w:ascii="Times New Roman" w:hAnsi="Times New Roman" w:cs="Times New Roman"/>
        </w:rPr>
        <w:t xml:space="preserve"> for the purposes</w:t>
      </w:r>
      <w:r w:rsidR="009F0F3C" w:rsidRPr="009F1A0C">
        <w:rPr>
          <w:rFonts w:ascii="Times New Roman" w:hAnsi="Times New Roman" w:cs="Times New Roman"/>
        </w:rPr>
        <w:t xml:space="preserve"> </w:t>
      </w:r>
      <w:r w:rsidR="009F1A0C">
        <w:rPr>
          <w:rFonts w:ascii="Times New Roman" w:hAnsi="Times New Roman" w:cs="Times New Roman"/>
        </w:rPr>
        <w:t xml:space="preserve">of cannabis retail licensing </w:t>
      </w:r>
      <w:r w:rsidR="009F0F3C" w:rsidRPr="009F1A0C">
        <w:rPr>
          <w:rFonts w:ascii="Times New Roman" w:hAnsi="Times New Roman" w:cs="Times New Roman"/>
        </w:rPr>
        <w:t>starts from the front or main door</w:t>
      </w:r>
      <w:r w:rsidR="009F1A0C">
        <w:rPr>
          <w:rFonts w:ascii="Times New Roman" w:hAnsi="Times New Roman" w:cs="Times New Roman"/>
        </w:rPr>
        <w:t xml:space="preserve"> of the building</w:t>
      </w:r>
      <w:r w:rsidR="009F0F3C" w:rsidRPr="009F1A0C">
        <w:rPr>
          <w:rFonts w:ascii="Times New Roman" w:hAnsi="Times New Roman" w:cs="Times New Roman"/>
        </w:rPr>
        <w:t xml:space="preserve">, not the perimeter, </w:t>
      </w:r>
      <w:r w:rsidR="00B11CA0">
        <w:rPr>
          <w:rFonts w:ascii="Times New Roman" w:hAnsi="Times New Roman" w:cs="Times New Roman"/>
        </w:rPr>
        <w:t xml:space="preserve">and does not </w:t>
      </w:r>
      <w:r w:rsidR="008E2770">
        <w:rPr>
          <w:rFonts w:ascii="Times New Roman" w:hAnsi="Times New Roman" w:cs="Times New Roman"/>
        </w:rPr>
        <w:t>account for mixed use buildings</w:t>
      </w:r>
      <w:r w:rsidR="00B11CA0">
        <w:rPr>
          <w:rFonts w:ascii="Times New Roman" w:hAnsi="Times New Roman" w:cs="Times New Roman"/>
        </w:rPr>
        <w:t xml:space="preserve">, </w:t>
      </w:r>
      <w:r w:rsidR="009F0F3C" w:rsidRPr="009F1A0C">
        <w:rPr>
          <w:rFonts w:ascii="Times New Roman" w:hAnsi="Times New Roman" w:cs="Times New Roman"/>
        </w:rPr>
        <w:t xml:space="preserve">potentially allowing a </w:t>
      </w:r>
      <w:r w:rsidR="00872240" w:rsidRPr="009F1A0C">
        <w:rPr>
          <w:rFonts w:ascii="Times New Roman" w:hAnsi="Times New Roman" w:cs="Times New Roman"/>
        </w:rPr>
        <w:t xml:space="preserve">cannabis </w:t>
      </w:r>
      <w:r w:rsidR="009F0F3C" w:rsidRPr="009F1A0C">
        <w:rPr>
          <w:rFonts w:ascii="Times New Roman" w:hAnsi="Times New Roman" w:cs="Times New Roman"/>
        </w:rPr>
        <w:t xml:space="preserve">dispensary </w:t>
      </w:r>
      <w:r w:rsidR="00872240" w:rsidRPr="009F1A0C">
        <w:rPr>
          <w:rFonts w:ascii="Times New Roman" w:hAnsi="Times New Roman" w:cs="Times New Roman"/>
        </w:rPr>
        <w:t xml:space="preserve">or consumption lounge </w:t>
      </w:r>
      <w:r w:rsidR="009F0F3C" w:rsidRPr="009F1A0C">
        <w:rPr>
          <w:rFonts w:ascii="Times New Roman" w:hAnsi="Times New Roman" w:cs="Times New Roman"/>
        </w:rPr>
        <w:t>to open across the street or down the block</w:t>
      </w:r>
      <w:r w:rsidR="00B347FD">
        <w:rPr>
          <w:rFonts w:ascii="Times New Roman" w:hAnsi="Times New Roman" w:cs="Times New Roman"/>
        </w:rPr>
        <w:t xml:space="preserve"> from a school</w:t>
      </w:r>
      <w:r w:rsidR="008A649C">
        <w:rPr>
          <w:rFonts w:ascii="Times New Roman" w:hAnsi="Times New Roman" w:cs="Times New Roman"/>
        </w:rPr>
        <w:t xml:space="preserve"> or house of worship</w:t>
      </w:r>
      <w:r w:rsidR="009F0F3C" w:rsidRPr="009F1A0C">
        <w:rPr>
          <w:rFonts w:ascii="Times New Roman" w:hAnsi="Times New Roman" w:cs="Times New Roman"/>
        </w:rPr>
        <w:t xml:space="preserve">, depending on the location; and </w:t>
      </w:r>
    </w:p>
    <w:p w14:paraId="1179ABAD" w14:textId="2AFC6B5F" w:rsidR="005755D2" w:rsidRPr="009F1A0C" w:rsidRDefault="005755D2" w:rsidP="005A11D3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 xml:space="preserve">Whereas, MRTA </w:t>
      </w:r>
      <w:r w:rsidR="009F0F3C" w:rsidRPr="009F1A0C">
        <w:rPr>
          <w:rFonts w:ascii="Times New Roman" w:hAnsi="Times New Roman" w:cs="Times New Roman"/>
        </w:rPr>
        <w:t>prohibits the advertising and marketing of licensed cannabis and any cannabis products or services from any location that is readily observed within five hundred feet of the perimeter of a</w:t>
      </w:r>
      <w:r w:rsidR="00F242BA">
        <w:rPr>
          <w:rFonts w:ascii="Times New Roman" w:hAnsi="Times New Roman" w:cs="Times New Roman"/>
        </w:rPr>
        <w:t xml:space="preserve"> </w:t>
      </w:r>
      <w:r w:rsidR="009F0F3C" w:rsidRPr="009F1A0C">
        <w:rPr>
          <w:rFonts w:ascii="Times New Roman" w:hAnsi="Times New Roman" w:cs="Times New Roman"/>
        </w:rPr>
        <w:t>school grounds, playground, child day care provider,</w:t>
      </w:r>
      <w:r w:rsidR="00872240" w:rsidRPr="009F1A0C">
        <w:rPr>
          <w:rFonts w:ascii="Times New Roman" w:hAnsi="Times New Roman" w:cs="Times New Roman"/>
        </w:rPr>
        <w:t xml:space="preserve"> </w:t>
      </w:r>
      <w:r w:rsidR="009F0F3C" w:rsidRPr="009F1A0C">
        <w:rPr>
          <w:rFonts w:ascii="Times New Roman" w:hAnsi="Times New Roman" w:cs="Times New Roman"/>
        </w:rPr>
        <w:t xml:space="preserve">public park, or library; and </w:t>
      </w:r>
    </w:p>
    <w:p w14:paraId="49DE7F99" w14:textId="7A114C7E" w:rsidR="00B41A48" w:rsidRPr="009F1A0C" w:rsidRDefault="009F0F3C" w:rsidP="005A11D3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 xml:space="preserve">Whereas, </w:t>
      </w:r>
      <w:r w:rsidR="00872240" w:rsidRPr="009F1A0C">
        <w:rPr>
          <w:rFonts w:ascii="Times New Roman" w:hAnsi="Times New Roman" w:cs="Times New Roman"/>
        </w:rPr>
        <w:t xml:space="preserve">State Senate Bill S.1244, </w:t>
      </w:r>
      <w:r w:rsidR="00132654">
        <w:rPr>
          <w:rFonts w:ascii="Times New Roman" w:hAnsi="Times New Roman" w:cs="Times New Roman"/>
        </w:rPr>
        <w:t>introduced</w:t>
      </w:r>
      <w:r w:rsidR="00872240" w:rsidRPr="009F1A0C">
        <w:rPr>
          <w:rFonts w:ascii="Times New Roman" w:hAnsi="Times New Roman" w:cs="Times New Roman"/>
        </w:rPr>
        <w:t xml:space="preserve"> by State Senator Joseph Addabbo and pending in the New York State Senate, and its companion </w:t>
      </w:r>
      <w:r w:rsidR="00CC58D8">
        <w:rPr>
          <w:rFonts w:ascii="Times New Roman" w:hAnsi="Times New Roman" w:cs="Times New Roman"/>
        </w:rPr>
        <w:t>b</w:t>
      </w:r>
      <w:r w:rsidR="00872240" w:rsidRPr="009F1A0C">
        <w:rPr>
          <w:rFonts w:ascii="Times New Roman" w:hAnsi="Times New Roman" w:cs="Times New Roman"/>
        </w:rPr>
        <w:t xml:space="preserve">ill A.1587, </w:t>
      </w:r>
      <w:r w:rsidR="00CC58D8">
        <w:rPr>
          <w:rFonts w:ascii="Times New Roman" w:hAnsi="Times New Roman" w:cs="Times New Roman"/>
        </w:rPr>
        <w:t>introduced</w:t>
      </w:r>
      <w:r w:rsidR="00872240" w:rsidRPr="009F1A0C">
        <w:rPr>
          <w:rFonts w:ascii="Times New Roman" w:hAnsi="Times New Roman" w:cs="Times New Roman"/>
        </w:rPr>
        <w:t xml:space="preserve"> by Assembly Member Stacey Pheffer Amato and pending in the New York State Assembly, would ensure that a cannabis dispensary could not open close to a school by expanding the minimum distance from 500 feet to 1</w:t>
      </w:r>
      <w:r w:rsidR="003B1A66">
        <w:rPr>
          <w:rFonts w:ascii="Times New Roman" w:hAnsi="Times New Roman" w:cs="Times New Roman"/>
        </w:rPr>
        <w:t>,</w:t>
      </w:r>
      <w:r w:rsidR="00872240" w:rsidRPr="009F1A0C">
        <w:rPr>
          <w:rFonts w:ascii="Times New Roman" w:hAnsi="Times New Roman" w:cs="Times New Roman"/>
        </w:rPr>
        <w:t xml:space="preserve">000 feet; and </w:t>
      </w:r>
    </w:p>
    <w:p w14:paraId="279D2C24" w14:textId="02E9DAFC" w:rsidR="00872240" w:rsidRPr="009F1A0C" w:rsidRDefault="00872240" w:rsidP="005A11D3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 xml:space="preserve">Whereas S.1244/A.1587 would </w:t>
      </w:r>
      <w:r w:rsidR="005B3BB8">
        <w:rPr>
          <w:rFonts w:ascii="Times New Roman" w:hAnsi="Times New Roman" w:cs="Times New Roman"/>
        </w:rPr>
        <w:t xml:space="preserve">also </w:t>
      </w:r>
      <w:r w:rsidRPr="009F1A0C">
        <w:rPr>
          <w:rFonts w:ascii="Times New Roman" w:hAnsi="Times New Roman" w:cs="Times New Roman"/>
        </w:rPr>
        <w:t xml:space="preserve">increase the minimum distance between an on-site cannabis consumption lounge and a school grounds from 500 feet to 1,000 feet and clarify that the distance should be measured from the perimeter of the school grounds; and </w:t>
      </w:r>
    </w:p>
    <w:p w14:paraId="0945618B" w14:textId="77777777" w:rsidR="00CA7D62" w:rsidRDefault="00872240" w:rsidP="005A11D3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 xml:space="preserve">Whereas, S.1244/A.1587 would increase the minimum distance required between cannabis advertising and marketing and the perimeter of a school grounds, playground, child day care provider, public park, or library from 500 feet to 1,000 feet; </w:t>
      </w:r>
      <w:r w:rsidR="00CA7D62">
        <w:rPr>
          <w:rFonts w:ascii="Times New Roman" w:hAnsi="Times New Roman" w:cs="Times New Roman"/>
        </w:rPr>
        <w:t>and</w:t>
      </w:r>
    </w:p>
    <w:p w14:paraId="418A7007" w14:textId="6D28C1E6" w:rsidR="00F90F61" w:rsidRDefault="008A649C" w:rsidP="005A11D3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</w:t>
      </w:r>
      <w:r w:rsidR="00900B91" w:rsidRPr="009F1A0C">
        <w:rPr>
          <w:rFonts w:ascii="Times New Roman" w:hAnsi="Times New Roman" w:cs="Times New Roman"/>
        </w:rPr>
        <w:t>State Senate Bill S.</w:t>
      </w:r>
      <w:r w:rsidR="00900B91">
        <w:rPr>
          <w:rFonts w:ascii="Times New Roman" w:hAnsi="Times New Roman" w:cs="Times New Roman"/>
        </w:rPr>
        <w:t>7275A</w:t>
      </w:r>
      <w:r w:rsidR="00900B91" w:rsidRPr="009F1A0C">
        <w:rPr>
          <w:rFonts w:ascii="Times New Roman" w:hAnsi="Times New Roman" w:cs="Times New Roman"/>
        </w:rPr>
        <w:t xml:space="preserve">, </w:t>
      </w:r>
      <w:r w:rsidR="00900B91">
        <w:rPr>
          <w:rFonts w:ascii="Times New Roman" w:hAnsi="Times New Roman" w:cs="Times New Roman"/>
        </w:rPr>
        <w:t>introduced</w:t>
      </w:r>
      <w:r w:rsidR="00900B91" w:rsidRPr="009F1A0C">
        <w:rPr>
          <w:rFonts w:ascii="Times New Roman" w:hAnsi="Times New Roman" w:cs="Times New Roman"/>
        </w:rPr>
        <w:t xml:space="preserve"> by State Senator </w:t>
      </w:r>
      <w:r w:rsidR="00900B91">
        <w:rPr>
          <w:rFonts w:ascii="Times New Roman" w:hAnsi="Times New Roman" w:cs="Times New Roman"/>
        </w:rPr>
        <w:t>Brad Hoylman-Sigal</w:t>
      </w:r>
      <w:r w:rsidR="00900B91" w:rsidRPr="009F1A0C">
        <w:rPr>
          <w:rFonts w:ascii="Times New Roman" w:hAnsi="Times New Roman" w:cs="Times New Roman"/>
        </w:rPr>
        <w:t xml:space="preserve"> and pending in the New York State Senate, and its companion </w:t>
      </w:r>
      <w:r w:rsidR="00900B91">
        <w:rPr>
          <w:rFonts w:ascii="Times New Roman" w:hAnsi="Times New Roman" w:cs="Times New Roman"/>
        </w:rPr>
        <w:t>b</w:t>
      </w:r>
      <w:r w:rsidR="00900B91" w:rsidRPr="009F1A0C">
        <w:rPr>
          <w:rFonts w:ascii="Times New Roman" w:hAnsi="Times New Roman" w:cs="Times New Roman"/>
        </w:rPr>
        <w:t>ill A.</w:t>
      </w:r>
      <w:r w:rsidR="00900B91">
        <w:rPr>
          <w:rFonts w:ascii="Times New Roman" w:hAnsi="Times New Roman" w:cs="Times New Roman"/>
        </w:rPr>
        <w:t>5341A</w:t>
      </w:r>
      <w:r w:rsidR="00900B91" w:rsidRPr="009F1A0C">
        <w:rPr>
          <w:rFonts w:ascii="Times New Roman" w:hAnsi="Times New Roman" w:cs="Times New Roman"/>
        </w:rPr>
        <w:t xml:space="preserve">, </w:t>
      </w:r>
      <w:r w:rsidR="00900B91">
        <w:rPr>
          <w:rFonts w:ascii="Times New Roman" w:hAnsi="Times New Roman" w:cs="Times New Roman"/>
        </w:rPr>
        <w:t>introduced</w:t>
      </w:r>
      <w:r w:rsidR="00900B91" w:rsidRPr="009F1A0C">
        <w:rPr>
          <w:rFonts w:ascii="Times New Roman" w:hAnsi="Times New Roman" w:cs="Times New Roman"/>
        </w:rPr>
        <w:t xml:space="preserve"> by Assembly Member </w:t>
      </w:r>
      <w:r w:rsidR="00900B91">
        <w:rPr>
          <w:rFonts w:ascii="Times New Roman" w:hAnsi="Times New Roman" w:cs="Times New Roman"/>
        </w:rPr>
        <w:t>John Zaccaro, Jr.</w:t>
      </w:r>
      <w:r w:rsidR="00900B91" w:rsidRPr="009F1A0C">
        <w:rPr>
          <w:rFonts w:ascii="Times New Roman" w:hAnsi="Times New Roman" w:cs="Times New Roman"/>
        </w:rPr>
        <w:t xml:space="preserve"> and pending in the New York State Assembly, </w:t>
      </w:r>
      <w:r w:rsidR="0008198D">
        <w:rPr>
          <w:rFonts w:ascii="Times New Roman" w:hAnsi="Times New Roman" w:cs="Times New Roman"/>
        </w:rPr>
        <w:t>would</w:t>
      </w:r>
      <w:r w:rsidR="00900B91" w:rsidRPr="009F1A0C">
        <w:rPr>
          <w:rFonts w:ascii="Times New Roman" w:hAnsi="Times New Roman" w:cs="Times New Roman"/>
        </w:rPr>
        <w:t xml:space="preserve"> </w:t>
      </w:r>
      <w:r w:rsidR="00900B91">
        <w:rPr>
          <w:rFonts w:ascii="Times New Roman" w:hAnsi="Times New Roman" w:cs="Times New Roman"/>
        </w:rPr>
        <w:t xml:space="preserve">clarify that, for </w:t>
      </w:r>
      <w:r w:rsidR="00900B91">
        <w:rPr>
          <w:rFonts w:ascii="Times New Roman" w:hAnsi="Times New Roman" w:cs="Times New Roman"/>
        </w:rPr>
        <w:lastRenderedPageBreak/>
        <w:t xml:space="preserve">purposes </w:t>
      </w:r>
      <w:r w:rsidR="00900B91" w:rsidRPr="00082A4B">
        <w:rPr>
          <w:rFonts w:ascii="Times New Roman" w:hAnsi="Times New Roman" w:cs="Times New Roman"/>
        </w:rPr>
        <w:t>of the proximity requirement, all entra</w:t>
      </w:r>
      <w:r w:rsidR="00900B91">
        <w:rPr>
          <w:rFonts w:ascii="Times New Roman" w:hAnsi="Times New Roman" w:cs="Times New Roman"/>
        </w:rPr>
        <w:t xml:space="preserve">nces and exits are </w:t>
      </w:r>
      <w:r w:rsidR="00205062">
        <w:rPr>
          <w:rFonts w:ascii="Times New Roman" w:hAnsi="Times New Roman" w:cs="Times New Roman"/>
        </w:rPr>
        <w:t xml:space="preserve">taken into account </w:t>
      </w:r>
      <w:r w:rsidR="00900B91">
        <w:rPr>
          <w:rFonts w:ascii="Times New Roman" w:hAnsi="Times New Roman" w:cs="Times New Roman"/>
        </w:rPr>
        <w:t xml:space="preserve">for </w:t>
      </w:r>
      <w:r w:rsidR="00900B91" w:rsidRPr="00082A4B">
        <w:rPr>
          <w:rFonts w:ascii="Times New Roman" w:hAnsi="Times New Roman" w:cs="Times New Roman"/>
        </w:rPr>
        <w:t>those schools or houses of worship located in a mixed use building</w:t>
      </w:r>
      <w:r w:rsidR="00900B91" w:rsidRPr="009F1A0C">
        <w:rPr>
          <w:rFonts w:ascii="Times New Roman" w:hAnsi="Times New Roman" w:cs="Times New Roman"/>
        </w:rPr>
        <w:t xml:space="preserve">; </w:t>
      </w:r>
      <w:r w:rsidR="00F90F61">
        <w:rPr>
          <w:rFonts w:ascii="Times New Roman" w:hAnsi="Times New Roman" w:cs="Times New Roman"/>
        </w:rPr>
        <w:t>and</w:t>
      </w:r>
    </w:p>
    <w:p w14:paraId="13582835" w14:textId="6CCD909C" w:rsidR="00872240" w:rsidRPr="009F1A0C" w:rsidRDefault="00F90F61" w:rsidP="0091071F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S.1244/A.1587 and </w:t>
      </w:r>
      <w:r w:rsidR="0091071F" w:rsidRPr="009F1A0C">
        <w:rPr>
          <w:rFonts w:ascii="Times New Roman" w:hAnsi="Times New Roman" w:cs="Times New Roman"/>
        </w:rPr>
        <w:t>S.</w:t>
      </w:r>
      <w:r w:rsidR="0091071F">
        <w:rPr>
          <w:rFonts w:ascii="Times New Roman" w:hAnsi="Times New Roman" w:cs="Times New Roman"/>
        </w:rPr>
        <w:t>7275A</w:t>
      </w:r>
      <w:r w:rsidR="0091071F" w:rsidRPr="009F1A0C">
        <w:rPr>
          <w:rFonts w:ascii="Times New Roman" w:hAnsi="Times New Roman" w:cs="Times New Roman"/>
        </w:rPr>
        <w:t>/A.</w:t>
      </w:r>
      <w:r w:rsidR="0091071F">
        <w:rPr>
          <w:rFonts w:ascii="Times New Roman" w:hAnsi="Times New Roman" w:cs="Times New Roman"/>
        </w:rPr>
        <w:t>5341A</w:t>
      </w:r>
      <w:r>
        <w:rPr>
          <w:rFonts w:ascii="Times New Roman" w:hAnsi="Times New Roman" w:cs="Times New Roman"/>
        </w:rPr>
        <w:t xml:space="preserve"> would decrease the likelihood that New York City students encounter cannabis retail, consumption and advertising when attending school</w:t>
      </w:r>
      <w:r w:rsidR="0091071F">
        <w:rPr>
          <w:rFonts w:ascii="Times New Roman" w:hAnsi="Times New Roman" w:cs="Times New Roman"/>
        </w:rPr>
        <w:t xml:space="preserve"> or houses of worship</w:t>
      </w:r>
      <w:r>
        <w:rPr>
          <w:rFonts w:ascii="Times New Roman" w:hAnsi="Times New Roman" w:cs="Times New Roman"/>
        </w:rPr>
        <w:t xml:space="preserve">; </w:t>
      </w:r>
      <w:r w:rsidR="00872240" w:rsidRPr="009F1A0C">
        <w:rPr>
          <w:rFonts w:ascii="Times New Roman" w:hAnsi="Times New Roman" w:cs="Times New Roman"/>
        </w:rPr>
        <w:t>now, therefore, be it</w:t>
      </w:r>
    </w:p>
    <w:p w14:paraId="0AFD832E" w14:textId="4DB99BBB" w:rsidR="003612A9" w:rsidRDefault="00872240" w:rsidP="005361A7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9F1A0C">
        <w:rPr>
          <w:rFonts w:ascii="Times New Roman" w:hAnsi="Times New Roman" w:cs="Times New Roman"/>
        </w:rPr>
        <w:t xml:space="preserve">Resolved, That the Council of the City of New York calls on the New York State Legislature to pass, and the Governor to sign, S.1244/A.1587 </w:t>
      </w:r>
      <w:r w:rsidR="001323FD">
        <w:rPr>
          <w:rFonts w:ascii="Times New Roman" w:hAnsi="Times New Roman" w:cs="Times New Roman"/>
        </w:rPr>
        <w:t xml:space="preserve">and </w:t>
      </w:r>
      <w:r w:rsidR="001323FD" w:rsidRPr="009F1A0C">
        <w:rPr>
          <w:rFonts w:ascii="Times New Roman" w:hAnsi="Times New Roman" w:cs="Times New Roman"/>
        </w:rPr>
        <w:t>S.</w:t>
      </w:r>
      <w:r w:rsidR="001323FD">
        <w:rPr>
          <w:rFonts w:ascii="Times New Roman" w:hAnsi="Times New Roman" w:cs="Times New Roman"/>
        </w:rPr>
        <w:t>7275A</w:t>
      </w:r>
      <w:r w:rsidR="001323FD" w:rsidRPr="009F1A0C">
        <w:rPr>
          <w:rFonts w:ascii="Times New Roman" w:hAnsi="Times New Roman" w:cs="Times New Roman"/>
        </w:rPr>
        <w:t>/A.</w:t>
      </w:r>
      <w:r w:rsidR="001323FD">
        <w:rPr>
          <w:rFonts w:ascii="Times New Roman" w:hAnsi="Times New Roman" w:cs="Times New Roman"/>
        </w:rPr>
        <w:t>5341A</w:t>
      </w:r>
      <w:r w:rsidR="001323FD" w:rsidRPr="009F1A0C">
        <w:rPr>
          <w:rFonts w:ascii="Times New Roman" w:hAnsi="Times New Roman" w:cs="Times New Roman"/>
        </w:rPr>
        <w:t xml:space="preserve"> </w:t>
      </w:r>
      <w:r w:rsidR="001323FD">
        <w:rPr>
          <w:rFonts w:ascii="Times New Roman" w:hAnsi="Times New Roman" w:cs="Times New Roman"/>
        </w:rPr>
        <w:t>restricting the location of cannabis storefronts</w:t>
      </w:r>
      <w:r w:rsidR="005361A7">
        <w:rPr>
          <w:rFonts w:ascii="Times New Roman" w:hAnsi="Times New Roman" w:cs="Times New Roman"/>
        </w:rPr>
        <w:t xml:space="preserve"> and cannabis advertising</w:t>
      </w:r>
      <w:r w:rsidR="001323FD">
        <w:rPr>
          <w:rFonts w:ascii="Times New Roman" w:hAnsi="Times New Roman" w:cs="Times New Roman"/>
        </w:rPr>
        <w:t xml:space="preserve"> </w:t>
      </w:r>
      <w:r w:rsidR="005361A7">
        <w:rPr>
          <w:rFonts w:ascii="Times New Roman" w:hAnsi="Times New Roman" w:cs="Times New Roman"/>
        </w:rPr>
        <w:t xml:space="preserve">in relation to </w:t>
      </w:r>
      <w:r w:rsidR="005361A7" w:rsidRPr="005361A7">
        <w:rPr>
          <w:rFonts w:ascii="Times New Roman" w:hAnsi="Times New Roman" w:cs="Times New Roman"/>
        </w:rPr>
        <w:t xml:space="preserve">school grounds, playgrounds, child day care providers, public parks, </w:t>
      </w:r>
      <w:r w:rsidR="005361A7">
        <w:rPr>
          <w:rFonts w:ascii="Times New Roman" w:hAnsi="Times New Roman" w:cs="Times New Roman"/>
        </w:rPr>
        <w:t xml:space="preserve">houses of worship </w:t>
      </w:r>
      <w:r w:rsidR="005361A7" w:rsidRPr="005361A7">
        <w:rPr>
          <w:rFonts w:ascii="Times New Roman" w:hAnsi="Times New Roman" w:cs="Times New Roman"/>
        </w:rPr>
        <w:t>and libraries</w:t>
      </w:r>
      <w:r w:rsidR="005361A7">
        <w:rPr>
          <w:rFonts w:ascii="Times New Roman" w:hAnsi="Times New Roman" w:cs="Times New Roman"/>
        </w:rPr>
        <w:t xml:space="preserve">. </w:t>
      </w:r>
    </w:p>
    <w:p w14:paraId="26D2CA73" w14:textId="77777777" w:rsidR="00AA1465" w:rsidRDefault="00AA1465" w:rsidP="00373D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F2FD06" w14:textId="44B31FAB" w:rsidR="00373DAE" w:rsidRPr="00373DAE" w:rsidRDefault="00373DAE" w:rsidP="00373D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73DAE">
        <w:rPr>
          <w:rFonts w:ascii="Times New Roman" w:hAnsi="Times New Roman" w:cs="Times New Roman"/>
          <w:sz w:val="20"/>
          <w:szCs w:val="20"/>
        </w:rPr>
        <w:t>NEM</w:t>
      </w:r>
    </w:p>
    <w:p w14:paraId="4C72DEDE" w14:textId="5373FF8E" w:rsidR="00373DAE" w:rsidRPr="00373DAE" w:rsidRDefault="00373DAE" w:rsidP="00373D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73DAE">
        <w:rPr>
          <w:rFonts w:ascii="Times New Roman" w:hAnsi="Times New Roman" w:cs="Times New Roman"/>
          <w:sz w:val="20"/>
          <w:szCs w:val="20"/>
        </w:rPr>
        <w:t>LS 19384</w:t>
      </w:r>
    </w:p>
    <w:p w14:paraId="72B69025" w14:textId="203F619D" w:rsidR="00373DAE" w:rsidRPr="00373DAE" w:rsidRDefault="00373DAE" w:rsidP="00373D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73DAE">
        <w:rPr>
          <w:rFonts w:ascii="Times New Roman" w:hAnsi="Times New Roman" w:cs="Times New Roman"/>
          <w:sz w:val="20"/>
          <w:szCs w:val="20"/>
        </w:rPr>
        <w:t>5/</w:t>
      </w:r>
      <w:r w:rsidR="00AA1465">
        <w:rPr>
          <w:rFonts w:ascii="Times New Roman" w:hAnsi="Times New Roman" w:cs="Times New Roman"/>
          <w:sz w:val="20"/>
          <w:szCs w:val="20"/>
        </w:rPr>
        <w:t>28</w:t>
      </w:r>
      <w:r w:rsidRPr="00373DAE">
        <w:rPr>
          <w:rFonts w:ascii="Times New Roman" w:hAnsi="Times New Roman" w:cs="Times New Roman"/>
          <w:sz w:val="20"/>
          <w:szCs w:val="20"/>
        </w:rPr>
        <w:t>/2025</w:t>
      </w:r>
      <w:r w:rsidR="00AA1465">
        <w:rPr>
          <w:rFonts w:ascii="Times New Roman" w:hAnsi="Times New Roman" w:cs="Times New Roman"/>
          <w:sz w:val="20"/>
          <w:szCs w:val="20"/>
        </w:rPr>
        <w:t xml:space="preserve"> 1:</w:t>
      </w:r>
      <w:r w:rsidR="00012B4C">
        <w:rPr>
          <w:rFonts w:ascii="Times New Roman" w:hAnsi="Times New Roman" w:cs="Times New Roman"/>
          <w:sz w:val="20"/>
          <w:szCs w:val="20"/>
        </w:rPr>
        <w:t>26</w:t>
      </w:r>
      <w:r w:rsidR="00AA1465">
        <w:rPr>
          <w:rFonts w:ascii="Times New Roman" w:hAnsi="Times New Roman" w:cs="Times New Roman"/>
          <w:sz w:val="20"/>
          <w:szCs w:val="20"/>
        </w:rPr>
        <w:t>pm</w:t>
      </w:r>
    </w:p>
    <w:sectPr w:rsidR="00373DAE" w:rsidRPr="00373DA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5353A" w14:textId="77777777" w:rsidR="00FC5B00" w:rsidRDefault="00FC5B00" w:rsidP="00712E4A">
      <w:pPr>
        <w:spacing w:after="0" w:line="240" w:lineRule="auto"/>
      </w:pPr>
      <w:r>
        <w:separator/>
      </w:r>
    </w:p>
  </w:endnote>
  <w:endnote w:type="continuationSeparator" w:id="0">
    <w:p w14:paraId="450866D5" w14:textId="77777777" w:rsidR="00FC5B00" w:rsidRDefault="00FC5B00" w:rsidP="00712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1326887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36C0FF" w14:textId="79DF15BA" w:rsidR="00712E4A" w:rsidRPr="00712E4A" w:rsidRDefault="00712E4A" w:rsidP="00712E4A">
        <w:pPr>
          <w:pStyle w:val="Footer"/>
          <w:jc w:val="center"/>
          <w:rPr>
            <w:rFonts w:ascii="Times New Roman" w:hAnsi="Times New Roman" w:cs="Times New Roman"/>
          </w:rPr>
        </w:pPr>
        <w:r w:rsidRPr="00712E4A">
          <w:rPr>
            <w:rFonts w:ascii="Times New Roman" w:hAnsi="Times New Roman" w:cs="Times New Roman"/>
          </w:rPr>
          <w:fldChar w:fldCharType="begin"/>
        </w:r>
        <w:r w:rsidRPr="00712E4A">
          <w:rPr>
            <w:rFonts w:ascii="Times New Roman" w:hAnsi="Times New Roman" w:cs="Times New Roman"/>
          </w:rPr>
          <w:instrText xml:space="preserve"> PAGE   \* MERGEFORMAT </w:instrText>
        </w:r>
        <w:r w:rsidRPr="00712E4A">
          <w:rPr>
            <w:rFonts w:ascii="Times New Roman" w:hAnsi="Times New Roman" w:cs="Times New Roman"/>
          </w:rPr>
          <w:fldChar w:fldCharType="separate"/>
        </w:r>
        <w:r w:rsidR="00C740CA">
          <w:rPr>
            <w:rFonts w:ascii="Times New Roman" w:hAnsi="Times New Roman" w:cs="Times New Roman"/>
            <w:noProof/>
          </w:rPr>
          <w:t>1</w:t>
        </w:r>
        <w:r w:rsidRPr="00712E4A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4DACB7" w14:textId="77777777" w:rsidR="00FC5B00" w:rsidRDefault="00FC5B00" w:rsidP="00712E4A">
      <w:pPr>
        <w:spacing w:after="0" w:line="240" w:lineRule="auto"/>
      </w:pPr>
      <w:r>
        <w:separator/>
      </w:r>
    </w:p>
  </w:footnote>
  <w:footnote w:type="continuationSeparator" w:id="0">
    <w:p w14:paraId="3EA3181B" w14:textId="77777777" w:rsidR="00FC5B00" w:rsidRDefault="00FC5B00" w:rsidP="00712E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E15ED"/>
    <w:multiLevelType w:val="hybridMultilevel"/>
    <w:tmpl w:val="8FA2D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2A9"/>
    <w:rsid w:val="00001E59"/>
    <w:rsid w:val="00012B4C"/>
    <w:rsid w:val="0008198D"/>
    <w:rsid w:val="000E3877"/>
    <w:rsid w:val="000F6C72"/>
    <w:rsid w:val="001323FD"/>
    <w:rsid w:val="00132654"/>
    <w:rsid w:val="00152551"/>
    <w:rsid w:val="00166A5E"/>
    <w:rsid w:val="001F5E1C"/>
    <w:rsid w:val="00205062"/>
    <w:rsid w:val="00255A04"/>
    <w:rsid w:val="00281CB2"/>
    <w:rsid w:val="00283F49"/>
    <w:rsid w:val="002C3CA7"/>
    <w:rsid w:val="00352AD3"/>
    <w:rsid w:val="003612A9"/>
    <w:rsid w:val="00373DAE"/>
    <w:rsid w:val="00395AED"/>
    <w:rsid w:val="003B1A66"/>
    <w:rsid w:val="003D5B04"/>
    <w:rsid w:val="00445ED8"/>
    <w:rsid w:val="004A6AC7"/>
    <w:rsid w:val="004F23F2"/>
    <w:rsid w:val="005361A7"/>
    <w:rsid w:val="005755D2"/>
    <w:rsid w:val="005A11D3"/>
    <w:rsid w:val="005B3BB8"/>
    <w:rsid w:val="005C5CE7"/>
    <w:rsid w:val="005F607E"/>
    <w:rsid w:val="005F60D5"/>
    <w:rsid w:val="00634A23"/>
    <w:rsid w:val="006468A3"/>
    <w:rsid w:val="00673D1E"/>
    <w:rsid w:val="00697163"/>
    <w:rsid w:val="00707A20"/>
    <w:rsid w:val="00712E4A"/>
    <w:rsid w:val="00755333"/>
    <w:rsid w:val="00801853"/>
    <w:rsid w:val="00832370"/>
    <w:rsid w:val="00863C8D"/>
    <w:rsid w:val="00872240"/>
    <w:rsid w:val="008A649C"/>
    <w:rsid w:val="008A7B63"/>
    <w:rsid w:val="008E2770"/>
    <w:rsid w:val="00900B91"/>
    <w:rsid w:val="0091071F"/>
    <w:rsid w:val="00992950"/>
    <w:rsid w:val="009F0F3C"/>
    <w:rsid w:val="009F1A0C"/>
    <w:rsid w:val="00A055FF"/>
    <w:rsid w:val="00A24319"/>
    <w:rsid w:val="00A86E13"/>
    <w:rsid w:val="00AA1465"/>
    <w:rsid w:val="00AF48EF"/>
    <w:rsid w:val="00AF4F27"/>
    <w:rsid w:val="00B05DE0"/>
    <w:rsid w:val="00B11CA0"/>
    <w:rsid w:val="00B347FD"/>
    <w:rsid w:val="00B41A48"/>
    <w:rsid w:val="00C332B3"/>
    <w:rsid w:val="00C3567D"/>
    <w:rsid w:val="00C37611"/>
    <w:rsid w:val="00C60218"/>
    <w:rsid w:val="00C740CA"/>
    <w:rsid w:val="00CA7D62"/>
    <w:rsid w:val="00CB3754"/>
    <w:rsid w:val="00CC58D8"/>
    <w:rsid w:val="00D43F23"/>
    <w:rsid w:val="00DC4539"/>
    <w:rsid w:val="00EC772F"/>
    <w:rsid w:val="00ED0C7B"/>
    <w:rsid w:val="00F03522"/>
    <w:rsid w:val="00F03E68"/>
    <w:rsid w:val="00F242BA"/>
    <w:rsid w:val="00F71E7D"/>
    <w:rsid w:val="00F90F61"/>
    <w:rsid w:val="00FA4DA1"/>
    <w:rsid w:val="00FC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5AC90"/>
  <w15:chartTrackingRefBased/>
  <w15:docId w15:val="{8A4AFA86-0527-47E2-AEAE-779FBB7D0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12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12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12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12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12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12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12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12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12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12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12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12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12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12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12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12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12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12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12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12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12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12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12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12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12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12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12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12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12A9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34A2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34A23"/>
    <w:rPr>
      <w:rFonts w:ascii="Consolas" w:hAnsi="Consola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12E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E4A"/>
  </w:style>
  <w:style w:type="paragraph" w:styleId="Footer">
    <w:name w:val="footer"/>
    <w:basedOn w:val="Normal"/>
    <w:link w:val="FooterChar"/>
    <w:uiPriority w:val="99"/>
    <w:unhideWhenUsed/>
    <w:rsid w:val="00712E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E4A"/>
  </w:style>
  <w:style w:type="paragraph" w:styleId="Revision">
    <w:name w:val="Revision"/>
    <w:hidden/>
    <w:uiPriority w:val="99"/>
    <w:semiHidden/>
    <w:rsid w:val="00352A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York City Council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Meltzer, Natalie</dc:creator>
  <cp:keywords/>
  <dc:description/>
  <cp:lastModifiedBy>Martin, William</cp:lastModifiedBy>
  <cp:revision>5</cp:revision>
  <dcterms:created xsi:type="dcterms:W3CDTF">2025-05-27T18:01:00Z</dcterms:created>
  <dcterms:modified xsi:type="dcterms:W3CDTF">2025-05-30T12:48:00Z</dcterms:modified>
</cp:coreProperties>
</file>